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top w:w="28" w:type="dxa"/>
          <w:left w:w="57" w:type="dxa"/>
          <w:bottom w:w="28" w:type="dxa"/>
          <w:right w:w="57" w:type="dxa"/>
        </w:tblCellMar>
        <w:tblLook w:val="0000" w:firstRow="0" w:lastRow="0" w:firstColumn="0" w:lastColumn="0" w:noHBand="0" w:noVBand="0"/>
      </w:tblPr>
      <w:tblGrid>
        <w:gridCol w:w="729"/>
        <w:gridCol w:w="9869"/>
      </w:tblGrid>
      <w:tr w:rsidR="004D6949" w:rsidRPr="00CA2C4A" w:rsidTr="00CA2C4A">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bookmarkStart w:id="0" w:name="_GoBack"/>
            <w:bookmarkEnd w:id="0"/>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15.120.1101</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3E21E8" w:rsidRPr="00CA2C4A" w:rsidRDefault="003E21E8"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Makine ile her derinlik ve her genişlikte yumuşak ve sert toprak kazılması (derin kazı)</w:t>
            </w:r>
          </w:p>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Nakliyeler dahildir. )</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M3</w:t>
            </w:r>
          </w:p>
        </w:tc>
      </w:tr>
      <w:tr w:rsidR="004D6949" w:rsidRPr="00CA2C4A" w:rsidTr="009A51E8">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Yumuşak ve sert toprak zeminde; makina ile kazının yapılması, taşıtlara yüklenmesi, 25 metreye kadar taşınması, depo, imla veya sedde yerinde boşaltılması, serilmesi, inşaat yapıldıktan sonra kazı yerinde kalan boşlukların doldurulması, kazılan yerin taban ve yan cidarlarının, depo ve dolgunun tesviyesi ve düzeltilmesi için yapılan her türlü malzeme ve zayiatı, işçilik, araç ve gereç giderleri, müteahhit genel giderleri ve kârı dâhil, 1 m³ kazı fiyatı:</w:t>
            </w:r>
          </w:p>
          <w:p w:rsidR="00205B71" w:rsidRPr="00CA2C4A" w:rsidRDefault="00205B71" w:rsidP="00354ED0">
            <w:pPr>
              <w:keepNext/>
              <w:keepLines/>
              <w:rPr>
                <w:rFonts w:ascii="Times New Roman" w:hAnsi="Times New Roman" w:cs="Times New Roman"/>
                <w:sz w:val="18"/>
                <w:szCs w:val="18"/>
                <w:lang w:val="x-none"/>
              </w:rPr>
            </w:pP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ÖLÇÜ:</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Kazının hacmi kazı projesi üzerinden hesaplanır.</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NOT:</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 xml:space="preserve">1)Bu birim fiyata su zammı, iksa, 25 metre dışındaki taşıma, dolgunun sulama ve sıkıştırma bedelleri dâhil değildir. </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2)Derinlik zammı ödenmez.</w:t>
            </w:r>
          </w:p>
          <w:p w:rsidR="004D6949" w:rsidRPr="00CA2C4A" w:rsidRDefault="00205B7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Nakliyeler pozun analizine dahildir.)</w:t>
            </w:r>
          </w:p>
        </w:tc>
      </w:tr>
    </w:tbl>
    <w:p w:rsidR="001A0838" w:rsidRDefault="001A0838">
      <w:pPr>
        <w:rPr>
          <w:rFonts w:ascii="Times New Roman" w:hAnsi="Times New Roman" w:cs="Times New Roman"/>
          <w:sz w:val="18"/>
          <w:szCs w:val="18"/>
        </w:rPr>
      </w:pPr>
    </w:p>
    <w:p w:rsidR="009E0DB4" w:rsidRPr="00DA57D6" w:rsidRDefault="009E0DB4">
      <w:pPr>
        <w:rPr>
          <w:rFonts w:ascii="Times New Roman" w:hAnsi="Times New Roman" w:cs="Times New Roman"/>
          <w:sz w:val="18"/>
          <w:szCs w:val="18"/>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729"/>
        <w:gridCol w:w="9869"/>
      </w:tblGrid>
      <w:tr w:rsidR="004D6949" w:rsidRPr="00CA2C4A" w:rsidTr="00CA2C4A">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2</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15.120.1102</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3E21E8" w:rsidRPr="00CA2C4A" w:rsidRDefault="003E21E8"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Makine ile her derinlik ve her genişlikte yumuşak ve sert küskülük kazılması (derin kazı)</w:t>
            </w:r>
          </w:p>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Nakliyeler dahildir. )</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M3</w:t>
            </w:r>
          </w:p>
        </w:tc>
      </w:tr>
      <w:tr w:rsidR="004D6949" w:rsidRPr="00CA2C4A" w:rsidTr="009A51E8">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Yumuşak ve sert küskülük zeminde; makina ile kazının yapılması, taşıtlara yüklenmesi, 25 metreye kadar taşınması, depo, imla veya sedde yerinde boşaltılması, serilmesi, inşaat yapıldıktan sonra kazı yerinde kalan boşlukların doldurulması, kazılan yerin taban ve yan cidarlarının, depo ve dolgunun tesviyesi ve düzeltilmesi için yapılan her türlü malzeme ve zayiatı, işçilik, araç ve gereç giderleri, müteahhit genel giderleri ve kârı dâhil, 1 m³ kazı fiyatı:</w:t>
            </w:r>
          </w:p>
          <w:p w:rsidR="00205B71" w:rsidRPr="00CA2C4A" w:rsidRDefault="00205B71" w:rsidP="00354ED0">
            <w:pPr>
              <w:keepNext/>
              <w:keepLines/>
              <w:rPr>
                <w:rFonts w:ascii="Times New Roman" w:hAnsi="Times New Roman" w:cs="Times New Roman"/>
                <w:sz w:val="18"/>
                <w:szCs w:val="18"/>
                <w:lang w:val="x-none"/>
              </w:rPr>
            </w:pP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ÖLÇÜ:</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Kazının hacmi kazı projesi üzerinden hesaplanır.</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NOT:</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 xml:space="preserve">1)Bu birim fiyata su zammı, iksa, 25 metre dışındaki taşıma, dolgunun sulama ve sıkıştırma bedelleri dâhil değildir. </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2)Derinlik zammı ödenmez.</w:t>
            </w:r>
          </w:p>
          <w:p w:rsidR="00205B71" w:rsidRPr="00CA2C4A" w:rsidRDefault="00205B71" w:rsidP="00354ED0">
            <w:pPr>
              <w:keepNext/>
              <w:keepLines/>
              <w:rPr>
                <w:rFonts w:ascii="Times New Roman" w:hAnsi="Times New Roman" w:cs="Times New Roman"/>
                <w:sz w:val="18"/>
                <w:szCs w:val="18"/>
                <w:lang w:val="x-none"/>
              </w:rPr>
            </w:pPr>
          </w:p>
          <w:p w:rsidR="004D6949" w:rsidRPr="00CA2C4A" w:rsidRDefault="00205B7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Nakliyeler pozun analizine dahildir.)</w:t>
            </w:r>
          </w:p>
        </w:tc>
      </w:tr>
    </w:tbl>
    <w:p w:rsidR="001A0838" w:rsidRDefault="001A0838">
      <w:pPr>
        <w:rPr>
          <w:rFonts w:ascii="Times New Roman" w:hAnsi="Times New Roman" w:cs="Times New Roman"/>
          <w:sz w:val="18"/>
          <w:szCs w:val="18"/>
        </w:rPr>
      </w:pPr>
    </w:p>
    <w:p w:rsidR="009E0DB4" w:rsidRPr="00DA57D6" w:rsidRDefault="009E0DB4">
      <w:pPr>
        <w:rPr>
          <w:rFonts w:ascii="Times New Roman" w:hAnsi="Times New Roman" w:cs="Times New Roman"/>
          <w:sz w:val="18"/>
          <w:szCs w:val="18"/>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729"/>
        <w:gridCol w:w="9869"/>
      </w:tblGrid>
      <w:tr w:rsidR="004D6949" w:rsidRPr="00CA2C4A" w:rsidTr="00CA2C4A">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3</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15.120.1105</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3E21E8" w:rsidRPr="00CA2C4A" w:rsidRDefault="003E21E8"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Makine ile patlayıcı madde kullanmadan her derinlik ve her genişlikte yumuşak kaya kazılması (derin kazı)</w:t>
            </w:r>
          </w:p>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Nakliyeler dahildir. )</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M3</w:t>
            </w:r>
          </w:p>
        </w:tc>
      </w:tr>
      <w:tr w:rsidR="004D6949" w:rsidRPr="00CA2C4A" w:rsidTr="009A51E8">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Yumuşak kayalık zeminde; patlayıcı madde kullanılmadan makina ile kayaların kırılması, sökülmesi, kazılması, taşıtlara yüklenmesi, 25 metreye kadar taşınması, depo, imla veya sedde yerinde boşaltılması, serilmesi, inşaat yapıldıktan sonra kazı yerinde kalan boşlukların doldurulması, kazılan yerin taban ve yan cidarlarının, depo ve dolgunun tesviyesi ve düzeltilmesi için yapılan her türlü malzeme ve zayiatı, işçilik, araç ve gereç giderleri, müteahhit genel giderleri ve kârı dâhil, 1 m³ kazı fiyatı:</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ÖLÇÜ:</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Kazının hacmi kazı projesi üzerinden hesaplanır.</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NOT:</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 xml:space="preserve">1)Bu birim fiyata su zammı, iksa, 25 metre dışındaki taşıma, dolgunun sulama ve sıkıştırma bedelleri dâhil değildir. </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2)Derinlik zammı ödenmez.</w:t>
            </w:r>
          </w:p>
          <w:p w:rsidR="00205B71" w:rsidRPr="00CA2C4A" w:rsidRDefault="00205B71" w:rsidP="00354ED0">
            <w:pPr>
              <w:keepNext/>
              <w:keepLines/>
              <w:rPr>
                <w:rFonts w:ascii="Times New Roman" w:hAnsi="Times New Roman" w:cs="Times New Roman"/>
                <w:sz w:val="18"/>
                <w:szCs w:val="18"/>
                <w:lang w:val="x-none"/>
              </w:rPr>
            </w:pPr>
          </w:p>
          <w:p w:rsidR="004D6949" w:rsidRPr="00CA2C4A" w:rsidRDefault="00205B7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Nakliyeler pozun analizine dahildir.)</w:t>
            </w:r>
          </w:p>
        </w:tc>
      </w:tr>
    </w:tbl>
    <w:p w:rsidR="001A0838" w:rsidRDefault="001A0838">
      <w:pPr>
        <w:rPr>
          <w:rFonts w:ascii="Times New Roman" w:hAnsi="Times New Roman" w:cs="Times New Roman"/>
          <w:sz w:val="18"/>
          <w:szCs w:val="18"/>
        </w:rPr>
      </w:pPr>
    </w:p>
    <w:p w:rsidR="009E0DB4" w:rsidRPr="00DA57D6" w:rsidRDefault="009E0DB4">
      <w:pPr>
        <w:rPr>
          <w:rFonts w:ascii="Times New Roman" w:hAnsi="Times New Roman" w:cs="Times New Roman"/>
          <w:sz w:val="18"/>
          <w:szCs w:val="18"/>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729"/>
        <w:gridCol w:w="9869"/>
      </w:tblGrid>
      <w:tr w:rsidR="004D6949" w:rsidRPr="00CA2C4A" w:rsidTr="00CA2C4A">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lastRenderedPageBreak/>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4</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15.125.1001</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3E21E8" w:rsidRPr="00CA2C4A" w:rsidRDefault="003E21E8"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Kum temin edilerek, el ile serme, sulama ve sıkıştırma yapılması</w:t>
            </w:r>
          </w:p>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Nakliyeler dahildir. )</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M3</w:t>
            </w:r>
          </w:p>
        </w:tc>
      </w:tr>
      <w:tr w:rsidR="004D6949" w:rsidRPr="00CA2C4A" w:rsidTr="009A51E8">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Kumun temin edilmesi, alana dökülmesi, el ile serilmesi, tesviye edilmesi, sulanması ve tabaka tabaka tokmaklanarak sıkıştırılması için her türlü işçilik, malzeme ve zayiatı, iş yerinde yükleme, yatay ve düşey taşıma, boşaltma, müteahhit genel giderleri ve kârı dâhil, 1 m3 fiyatı :</w:t>
            </w:r>
          </w:p>
          <w:p w:rsidR="00205B71" w:rsidRPr="00CA2C4A" w:rsidRDefault="00205B71" w:rsidP="00354ED0">
            <w:pPr>
              <w:keepNext/>
              <w:keepLines/>
              <w:rPr>
                <w:rFonts w:ascii="Times New Roman" w:hAnsi="Times New Roman" w:cs="Times New Roman"/>
                <w:sz w:val="18"/>
                <w:szCs w:val="18"/>
                <w:lang w:val="x-none"/>
              </w:rPr>
            </w:pP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ÖLÇÜ : Projesindeki ölçülere göre hacmi hesaplanır.</w:t>
            </w:r>
          </w:p>
          <w:p w:rsidR="004D6949" w:rsidRPr="00CA2C4A" w:rsidRDefault="00205B7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Nakliyeler pozun analizine dahildir.)</w:t>
            </w:r>
          </w:p>
        </w:tc>
      </w:tr>
    </w:tbl>
    <w:p w:rsidR="001A0838" w:rsidRDefault="001A0838">
      <w:pPr>
        <w:rPr>
          <w:rFonts w:ascii="Times New Roman" w:hAnsi="Times New Roman" w:cs="Times New Roman"/>
          <w:sz w:val="18"/>
          <w:szCs w:val="18"/>
        </w:rPr>
      </w:pPr>
    </w:p>
    <w:p w:rsidR="009E0DB4" w:rsidRPr="00DA57D6" w:rsidRDefault="009E0DB4">
      <w:pPr>
        <w:rPr>
          <w:rFonts w:ascii="Times New Roman" w:hAnsi="Times New Roman" w:cs="Times New Roman"/>
          <w:sz w:val="18"/>
          <w:szCs w:val="18"/>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729"/>
        <w:gridCol w:w="9869"/>
      </w:tblGrid>
      <w:tr w:rsidR="004D6949" w:rsidRPr="00CA2C4A" w:rsidTr="00CA2C4A">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5</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15.160.1003</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3E21E8" w:rsidRPr="00CA2C4A" w:rsidRDefault="003E21E8"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Ø 8- Ø 12 mm nervürlü beton çelik çubuğu, çubukların kesilmesi, bükülmesi ve yerine konulması</w:t>
            </w:r>
          </w:p>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Nakliyeler dahildir. )</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TON</w:t>
            </w:r>
          </w:p>
        </w:tc>
      </w:tr>
      <w:tr w:rsidR="004D6949" w:rsidRPr="00CA2C4A" w:rsidTr="009A51E8">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Nervürlü beton çelik çubuğunun detay projesine göre kesilip bükülerek hazırlanması yerine konması, bağlanması için demir, bağlama teli ve gerekli her türlü malzeme ve zayiatı, inşaat yerindeki yükleme, yatay ve düşey taşıma, boşaltma, işçilik, müteahhit genel giderleri ve kârı dâhil, 1 ton fiyatı:</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ÖLÇÜ:</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 xml:space="preserve">1) Betonarme detay resimlerine göre kroşeler ile birlikte demirin boyu ölçülür. </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 xml:space="preserve">2) Çelik  çubukların ağırlıkları aşağıdaki cetvelden alınır. </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3) Projede gösterilmeyen çelik çubuklar ve ekler hesaba katılmaz.</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4) Cetveldeki (m) ağırlıkları hesaba esastır. Bağlama teli, çelik çubuk sıraları arasında kullanılacak çelikler ve zayiat analizde dikkate alındığından, ayrıca ödeme yapılmaz.</w:t>
            </w:r>
          </w:p>
          <w:p w:rsidR="00205B71" w:rsidRPr="00CA2C4A" w:rsidRDefault="00205B71" w:rsidP="00354ED0">
            <w:pPr>
              <w:keepNext/>
              <w:keepLines/>
              <w:rPr>
                <w:rFonts w:ascii="Times New Roman" w:hAnsi="Times New Roman" w:cs="Times New Roman"/>
                <w:sz w:val="18"/>
                <w:szCs w:val="18"/>
                <w:lang w:val="x-none"/>
              </w:rPr>
            </w:pP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Çap (Ø)</w:t>
            </w:r>
            <w:r w:rsidRPr="00CA2C4A">
              <w:rPr>
                <w:rFonts w:ascii="Times New Roman" w:hAnsi="Times New Roman" w:cs="Times New Roman"/>
                <w:sz w:val="18"/>
                <w:szCs w:val="18"/>
                <w:lang w:val="x-none"/>
              </w:rPr>
              <w:tab/>
              <w:t>Birim Ağırlığı</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mm</w:t>
            </w:r>
            <w:r w:rsidRPr="00CA2C4A">
              <w:rPr>
                <w:rFonts w:ascii="Times New Roman" w:hAnsi="Times New Roman" w:cs="Times New Roman"/>
                <w:sz w:val="18"/>
                <w:szCs w:val="18"/>
                <w:lang w:val="x-none"/>
              </w:rPr>
              <w:tab/>
              <w:t>Kg/m</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8</w:t>
            </w:r>
            <w:r w:rsidRPr="00CA2C4A">
              <w:rPr>
                <w:rFonts w:ascii="Times New Roman" w:hAnsi="Times New Roman" w:cs="Times New Roman"/>
                <w:sz w:val="18"/>
                <w:szCs w:val="18"/>
                <w:lang w:val="x-none"/>
              </w:rPr>
              <w:tab/>
              <w:t>0,395</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10</w:t>
            </w:r>
            <w:r w:rsidRPr="00CA2C4A">
              <w:rPr>
                <w:rFonts w:ascii="Times New Roman" w:hAnsi="Times New Roman" w:cs="Times New Roman"/>
                <w:sz w:val="18"/>
                <w:szCs w:val="18"/>
                <w:lang w:val="x-none"/>
              </w:rPr>
              <w:tab/>
              <w:t>0,617</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12</w:t>
            </w:r>
            <w:r w:rsidRPr="00CA2C4A">
              <w:rPr>
                <w:rFonts w:ascii="Times New Roman" w:hAnsi="Times New Roman" w:cs="Times New Roman"/>
                <w:sz w:val="18"/>
                <w:szCs w:val="18"/>
                <w:lang w:val="x-none"/>
              </w:rPr>
              <w:tab/>
              <w:t>0,888</w:t>
            </w:r>
          </w:p>
          <w:p w:rsidR="00205B71" w:rsidRPr="00CA2C4A" w:rsidRDefault="00205B71" w:rsidP="00354ED0">
            <w:pPr>
              <w:keepNext/>
              <w:keepLines/>
              <w:rPr>
                <w:rFonts w:ascii="Times New Roman" w:hAnsi="Times New Roman" w:cs="Times New Roman"/>
                <w:sz w:val="18"/>
                <w:szCs w:val="18"/>
                <w:lang w:val="x-none"/>
              </w:rPr>
            </w:pPr>
          </w:p>
          <w:p w:rsidR="004D6949" w:rsidRPr="00CA2C4A" w:rsidRDefault="00205B7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Nakliyeler pozun analizine dahildir.)</w:t>
            </w:r>
          </w:p>
        </w:tc>
      </w:tr>
    </w:tbl>
    <w:p w:rsidR="001A0838" w:rsidRDefault="001A0838">
      <w:pPr>
        <w:rPr>
          <w:rFonts w:ascii="Times New Roman" w:hAnsi="Times New Roman" w:cs="Times New Roman"/>
          <w:sz w:val="18"/>
          <w:szCs w:val="18"/>
        </w:rPr>
      </w:pPr>
    </w:p>
    <w:p w:rsidR="009E0DB4" w:rsidRPr="00DA57D6" w:rsidRDefault="009E0DB4">
      <w:pPr>
        <w:rPr>
          <w:rFonts w:ascii="Times New Roman" w:hAnsi="Times New Roman" w:cs="Times New Roman"/>
          <w:sz w:val="18"/>
          <w:szCs w:val="18"/>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729"/>
        <w:gridCol w:w="9869"/>
      </w:tblGrid>
      <w:tr w:rsidR="004D6949" w:rsidRPr="00CA2C4A" w:rsidTr="00CA2C4A">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6</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15.180.1002</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Ahşaptan düz yüzeyli beton ve betonarme kalıbı yapılması</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M2</w:t>
            </w:r>
          </w:p>
        </w:tc>
      </w:tr>
      <w:tr w:rsidR="004D6949" w:rsidRPr="00CA2C4A" w:rsidTr="009A51E8">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Proje ve şartnamesine göre; iç yüzeyleri rendelenmiş ve yağlanmış II. sınıf çam kerestesinden düz yüzeyli beton ve betonarme kalıbı yapılması, sökülmesi, bu işler için gerekli tahta, mesnet, kadronlar, kuşaklar, destekler, çivi, tel, benzeri  gereçler, malzeme ve zayiatı ile işçilik, iş yerinde yatay-düşey taşıma, yükleme-boşaltma, müteahhit genel giderleri ve kârı dâhil, 1 m²  fiyatı:</w:t>
            </w:r>
          </w:p>
          <w:p w:rsidR="00205B71" w:rsidRPr="00CA2C4A" w:rsidRDefault="00205B71" w:rsidP="00354ED0">
            <w:pPr>
              <w:keepNext/>
              <w:keepLines/>
              <w:rPr>
                <w:rFonts w:ascii="Times New Roman" w:hAnsi="Times New Roman" w:cs="Times New Roman"/>
                <w:sz w:val="18"/>
                <w:szCs w:val="18"/>
                <w:lang w:val="x-none"/>
              </w:rPr>
            </w:pP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ÖLÇÜ</w:t>
            </w:r>
            <w:r w:rsidRPr="00CA2C4A">
              <w:rPr>
                <w:rFonts w:ascii="Times New Roman" w:hAnsi="Times New Roman" w:cs="Times New Roman"/>
                <w:sz w:val="18"/>
                <w:szCs w:val="18"/>
                <w:lang w:val="x-none"/>
              </w:rPr>
              <w:tab/>
              <w:t>:</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Kalıp gören yüzler projesinden veya yerinde ölçülerek hesaplanır. Boşluk hacmi çıkarılmayan imalât deliklerinin çevre kalıpları ölçüye dâhil edilmez. Deliğin kalıp tarafındaki yüzünden delik boşluğu çıkarılmaz.</w:t>
            </w:r>
          </w:p>
          <w:p w:rsidR="00205B71" w:rsidRPr="00CA2C4A" w:rsidRDefault="00205B71" w:rsidP="00354ED0">
            <w:pPr>
              <w:keepNext/>
              <w:keepLines/>
              <w:rPr>
                <w:rFonts w:ascii="Times New Roman" w:hAnsi="Times New Roman" w:cs="Times New Roman"/>
                <w:sz w:val="18"/>
                <w:szCs w:val="18"/>
                <w:lang w:val="x-none"/>
              </w:rPr>
            </w:pP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NOT</w:t>
            </w:r>
            <w:r w:rsidRPr="00CA2C4A">
              <w:rPr>
                <w:rFonts w:ascii="Times New Roman" w:hAnsi="Times New Roman" w:cs="Times New Roman"/>
                <w:sz w:val="18"/>
                <w:szCs w:val="18"/>
                <w:lang w:val="x-none"/>
              </w:rPr>
              <w:tab/>
              <w:t>:</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1) Kalıp iskelesi ayrıca ödenir.</w:t>
            </w:r>
          </w:p>
          <w:p w:rsidR="004D6949" w:rsidRPr="00CA2C4A" w:rsidRDefault="00205B7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2) Kalıptan çıkan malzeme müteahhide aittir.</w:t>
            </w:r>
          </w:p>
        </w:tc>
      </w:tr>
    </w:tbl>
    <w:p w:rsidR="001A0838" w:rsidRDefault="001A0838">
      <w:pPr>
        <w:rPr>
          <w:rFonts w:ascii="Times New Roman" w:hAnsi="Times New Roman" w:cs="Times New Roman"/>
          <w:sz w:val="18"/>
          <w:szCs w:val="18"/>
        </w:rPr>
      </w:pPr>
    </w:p>
    <w:p w:rsidR="009E0DB4" w:rsidRPr="00DA57D6" w:rsidRDefault="009E0DB4">
      <w:pPr>
        <w:rPr>
          <w:rFonts w:ascii="Times New Roman" w:hAnsi="Times New Roman" w:cs="Times New Roman"/>
          <w:sz w:val="18"/>
          <w:szCs w:val="18"/>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729"/>
        <w:gridCol w:w="9869"/>
      </w:tblGrid>
      <w:tr w:rsidR="004D6949" w:rsidRPr="00CA2C4A" w:rsidTr="00CA2C4A">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7</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15.210.1001</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3E21E8" w:rsidRPr="00CA2C4A" w:rsidRDefault="003E21E8"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Ocak taşı ile kuru duvar inşaat yapılması</w:t>
            </w:r>
          </w:p>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Nakliyeler dahildir. )</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M3</w:t>
            </w:r>
          </w:p>
        </w:tc>
      </w:tr>
      <w:tr w:rsidR="004D6949" w:rsidRPr="00CA2C4A" w:rsidTr="009A51E8">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1,250 m³ ocak taşı ile (Poz. No: 08.021(Y)) görünen yüzeyleri düzenlenerek kuru duvarın yapılması, inşaat yerindeki yükleme, yatay ve düşey taşıma, boşaltma, gerektiğinde çalışma sehpaları, indirme tertibatı, şablon kullanılması, taşın ocaktan yüklenmesi, boşaltılması ve figüre edilmesi (yalnız, taşın ocaktan işbaşına taşıma bedeli hariç) için gerekli her türlü malzeme ve zayiatı, işçilik, araç ve gereç giderleri ile müteahhit genel giderleri ve kârı dâhil, ocak taşı ile 1 m³  kârgir inşaatın fiyatı:</w:t>
            </w:r>
          </w:p>
          <w:p w:rsidR="00205B71" w:rsidRPr="00CA2C4A" w:rsidRDefault="00205B71" w:rsidP="00354ED0">
            <w:pPr>
              <w:keepNext/>
              <w:keepLines/>
              <w:rPr>
                <w:rFonts w:ascii="Times New Roman" w:hAnsi="Times New Roman" w:cs="Times New Roman"/>
                <w:sz w:val="18"/>
                <w:szCs w:val="18"/>
                <w:lang w:val="x-none"/>
              </w:rPr>
            </w:pP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 xml:space="preserve">ÖLÇÜ: </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 xml:space="preserve">Projesindeki boyutlar üzerinden hesaplanır. </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NOT:</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 xml:space="preserve">Cephe zammı bu fiyata dâhildir. </w:t>
            </w:r>
          </w:p>
          <w:p w:rsidR="00205B71" w:rsidRPr="00CA2C4A" w:rsidRDefault="00205B71" w:rsidP="00354ED0">
            <w:pPr>
              <w:keepNext/>
              <w:keepLines/>
              <w:rPr>
                <w:rFonts w:ascii="Times New Roman" w:hAnsi="Times New Roman" w:cs="Times New Roman"/>
                <w:sz w:val="18"/>
                <w:szCs w:val="18"/>
                <w:lang w:val="x-none"/>
              </w:rPr>
            </w:pPr>
          </w:p>
          <w:p w:rsidR="004D6949" w:rsidRPr="00CA2C4A" w:rsidRDefault="00205B7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Nakliyeler pozun analizine dahildir.)</w:t>
            </w:r>
          </w:p>
        </w:tc>
      </w:tr>
    </w:tbl>
    <w:p w:rsidR="001A0838" w:rsidRDefault="001A0838">
      <w:pPr>
        <w:rPr>
          <w:rFonts w:ascii="Times New Roman" w:hAnsi="Times New Roman" w:cs="Times New Roman"/>
          <w:sz w:val="18"/>
          <w:szCs w:val="18"/>
        </w:rPr>
      </w:pPr>
    </w:p>
    <w:p w:rsidR="009E0DB4" w:rsidRPr="00DA57D6" w:rsidRDefault="009E0DB4">
      <w:pPr>
        <w:rPr>
          <w:rFonts w:ascii="Times New Roman" w:hAnsi="Times New Roman" w:cs="Times New Roman"/>
          <w:sz w:val="18"/>
          <w:szCs w:val="18"/>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729"/>
        <w:gridCol w:w="9869"/>
      </w:tblGrid>
      <w:tr w:rsidR="004D6949" w:rsidRPr="00CA2C4A" w:rsidTr="00CA2C4A">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8</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15.210.1004</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3E21E8" w:rsidRPr="00CA2C4A" w:rsidRDefault="003E21E8"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Ocak taşı ile blokaj yapılması</w:t>
            </w:r>
          </w:p>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Nakliyeler dahildir. )</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M3</w:t>
            </w:r>
          </w:p>
        </w:tc>
      </w:tr>
      <w:tr w:rsidR="004D6949" w:rsidRPr="00CA2C4A" w:rsidTr="009A51E8">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Blokaj yapılacak tabanın düzenlenmesinden sonra üzerine 1,100 m³ ocak taşından (Poz. No: Y.08.021) istenen eğim ve boyutlarda blokaj yapılması, tokmaklanması, inşaat yerindeki yükleme, yatay ve düşey taşıma, boşaltma, taşın ocaktan yüklenmesi, boşaltılması ve figüre edilmesi (yalnız, taşın ocaktan işbaşına taşıma bedeli hariç) için gerekli her türlü malzeme ve zayiatı, işçilik, araç ve gereç giderleri ile müteahhit genel giderleri ve kârı dâhil, ocak taşı ile blokajın 1 m³ fiyatı:</w:t>
            </w:r>
          </w:p>
          <w:p w:rsidR="00205B71" w:rsidRPr="00CA2C4A" w:rsidRDefault="00205B71" w:rsidP="00354ED0">
            <w:pPr>
              <w:keepNext/>
              <w:keepLines/>
              <w:rPr>
                <w:rFonts w:ascii="Times New Roman" w:hAnsi="Times New Roman" w:cs="Times New Roman"/>
                <w:sz w:val="18"/>
                <w:szCs w:val="18"/>
                <w:lang w:val="x-none"/>
              </w:rPr>
            </w:pP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ÖLÇÜ : Projesindeki boyutlar üzerinden hesaplanır.</w:t>
            </w:r>
          </w:p>
          <w:p w:rsidR="004D6949" w:rsidRPr="00CA2C4A" w:rsidRDefault="00205B7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Nakliyeler pozun analizine dahildir.)</w:t>
            </w:r>
          </w:p>
        </w:tc>
      </w:tr>
    </w:tbl>
    <w:p w:rsidR="001A0838" w:rsidRDefault="001A0838">
      <w:pPr>
        <w:rPr>
          <w:rFonts w:ascii="Times New Roman" w:hAnsi="Times New Roman" w:cs="Times New Roman"/>
          <w:sz w:val="18"/>
          <w:szCs w:val="18"/>
        </w:rPr>
      </w:pPr>
    </w:p>
    <w:p w:rsidR="009E0DB4" w:rsidRPr="00DA57D6" w:rsidRDefault="009E0DB4">
      <w:pPr>
        <w:rPr>
          <w:rFonts w:ascii="Times New Roman" w:hAnsi="Times New Roman" w:cs="Times New Roman"/>
          <w:sz w:val="18"/>
          <w:szCs w:val="18"/>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729"/>
        <w:gridCol w:w="9869"/>
      </w:tblGrid>
      <w:tr w:rsidR="004D6949" w:rsidRPr="00CA2C4A" w:rsidTr="00CA2C4A">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9</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15.250.1103</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3E21E8" w:rsidRPr="00CA2C4A" w:rsidRDefault="003E21E8"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2.5 cm kalınlığında 500 kg çimento dozlu şap yapılması</w:t>
            </w:r>
          </w:p>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Nakliyeler dahildir. )</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M2</w:t>
            </w:r>
          </w:p>
        </w:tc>
      </w:tr>
      <w:tr w:rsidR="004D6949" w:rsidRPr="00CA2C4A" w:rsidTr="009A51E8">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Proje ve detay projesine göre, şap yapılacak yüzeyin temizlenmesi, yıkanması, 1 m3 kuma 500 kg çimento katılarak elde edilen harçla 2x2 cm kesitinde rendelenmiş çıtalarla yapılan anolara şaşırtmalı ortalama 2,5 cm kalınlığında mala perdahlı şap yapılması, gerektiğinde sulanması, temizlenmesi, yıkanması için gerekli her türlü malzeme ve zayiatı, işçilik, inşaat yerindeki yükleme, yatay ve düşey taşıma, boşaltma, müteahhit genel giderleri ve kârı dâhil, 1 m2 fiyatı:</w:t>
            </w:r>
          </w:p>
          <w:p w:rsidR="00205B71" w:rsidRPr="00CA2C4A" w:rsidRDefault="00205B71" w:rsidP="00354ED0">
            <w:pPr>
              <w:keepNext/>
              <w:keepLines/>
              <w:rPr>
                <w:rFonts w:ascii="Times New Roman" w:hAnsi="Times New Roman" w:cs="Times New Roman"/>
                <w:sz w:val="18"/>
                <w:szCs w:val="18"/>
                <w:lang w:val="x-none"/>
              </w:rPr>
            </w:pP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ÖLÇÜ : Şap yapılan yerin alanı projesi üzerinden hesaplanır.</w:t>
            </w:r>
          </w:p>
          <w:p w:rsidR="004D6949" w:rsidRPr="00CA2C4A" w:rsidRDefault="00205B7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Nakliyeler pozun analizine dahildir.)</w:t>
            </w:r>
          </w:p>
        </w:tc>
      </w:tr>
    </w:tbl>
    <w:p w:rsidR="001A0838" w:rsidRDefault="001A0838">
      <w:pPr>
        <w:rPr>
          <w:rFonts w:ascii="Times New Roman" w:hAnsi="Times New Roman" w:cs="Times New Roman"/>
          <w:sz w:val="18"/>
          <w:szCs w:val="18"/>
        </w:rPr>
      </w:pPr>
    </w:p>
    <w:p w:rsidR="009E0DB4" w:rsidRPr="00DA57D6" w:rsidRDefault="009E0DB4">
      <w:pPr>
        <w:rPr>
          <w:rFonts w:ascii="Times New Roman" w:hAnsi="Times New Roman" w:cs="Times New Roman"/>
          <w:sz w:val="18"/>
          <w:szCs w:val="18"/>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729"/>
        <w:gridCol w:w="9869"/>
      </w:tblGrid>
      <w:tr w:rsidR="004D6949" w:rsidRPr="00CA2C4A" w:rsidTr="00CA2C4A">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10</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15.275.1101</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3E21E8" w:rsidRPr="00CA2C4A" w:rsidRDefault="003E21E8"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250/350 kg çimento dozlu kaba ve ince harçla sıva yapılması (dış cephe sıvası)</w:t>
            </w:r>
          </w:p>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Nakliyeler dahildir. )</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M2</w:t>
            </w:r>
          </w:p>
        </w:tc>
      </w:tr>
      <w:tr w:rsidR="004D6949" w:rsidRPr="00CA2C4A" w:rsidTr="009A51E8">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1 m3 dişli kuma 250 kg çimento katılması ile hazırlanan harçla ortalama 2 cm kalınlığında kaba sıva yapılması, üzerine 1 m3 mil kumuna 350 kg çimento ilavesiyle hazırlanan harçla ortalama 0,8 cm kalınlığında ince sıva yapılması, duvar yüzeyinin temizlenmesi, gerekli zamanlarda sulanması, her türlü malzeme ve zayiatı, işçilik, çalışma sehpaları, inşaat yerindeki yükleme, yatay ve düşey taşıma, boşaltma, müteahhit genel giderleri ve kârı dâhil, 1 m2 fiyatı:</w:t>
            </w:r>
          </w:p>
          <w:p w:rsidR="00205B71" w:rsidRPr="00CA2C4A" w:rsidRDefault="00205B71" w:rsidP="00354ED0">
            <w:pPr>
              <w:keepNext/>
              <w:keepLines/>
              <w:rPr>
                <w:rFonts w:ascii="Times New Roman" w:hAnsi="Times New Roman" w:cs="Times New Roman"/>
                <w:sz w:val="18"/>
                <w:szCs w:val="18"/>
                <w:lang w:val="x-none"/>
              </w:rPr>
            </w:pP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ÖLÇÜ : Sıvanan bütün yüzeyler projesi üzerinden hesaplanır.</w:t>
            </w:r>
          </w:p>
          <w:p w:rsidR="004D6949" w:rsidRPr="00CA2C4A" w:rsidRDefault="00205B7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Nakliyeler pozun analizine dahildir.)</w:t>
            </w:r>
          </w:p>
        </w:tc>
      </w:tr>
    </w:tbl>
    <w:p w:rsidR="001A0838" w:rsidRDefault="001A0838">
      <w:pPr>
        <w:rPr>
          <w:rFonts w:ascii="Times New Roman" w:hAnsi="Times New Roman" w:cs="Times New Roman"/>
          <w:sz w:val="18"/>
          <w:szCs w:val="18"/>
        </w:rPr>
      </w:pPr>
    </w:p>
    <w:p w:rsidR="009E0DB4" w:rsidRPr="00DA57D6" w:rsidRDefault="009E0DB4">
      <w:pPr>
        <w:rPr>
          <w:rFonts w:ascii="Times New Roman" w:hAnsi="Times New Roman" w:cs="Times New Roman"/>
          <w:sz w:val="18"/>
          <w:szCs w:val="18"/>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729"/>
        <w:gridCol w:w="9869"/>
      </w:tblGrid>
      <w:tr w:rsidR="004D6949" w:rsidRPr="00CA2C4A" w:rsidTr="00CA2C4A">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11</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15.550.1201</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3E21E8" w:rsidRPr="00CA2C4A" w:rsidRDefault="003E21E8"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Çeşitli profil demiri ve sac levhalardan münferit imalat yapılması ve yerine konulması (su depoları ve benzeri)</w:t>
            </w:r>
          </w:p>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Nakliyeler dahildir. )</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KG</w:t>
            </w:r>
          </w:p>
        </w:tc>
      </w:tr>
      <w:tr w:rsidR="004D6949" w:rsidRPr="00CA2C4A" w:rsidTr="009A51E8">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Her çeşit profil demirlerinden, projesine göre tek veya çift taraflı takviyeli sac levhalarla yapılan; su depoları ve benzeri imalâtın yapılması için her türlü malzeme ve zayiatı, kaynak ve atölye masrafları, işyerinde yükleme, yatay ve düşey taşıma, boşaltma,  işçilik, müteahhit genel giderleri ve kârı dâhil, (boya bedeli hariç) 1 kg fiyatı:</w:t>
            </w:r>
          </w:p>
          <w:p w:rsidR="00205B71" w:rsidRPr="00CA2C4A" w:rsidRDefault="00205B71" w:rsidP="00354ED0">
            <w:pPr>
              <w:keepNext/>
              <w:keepLines/>
              <w:rPr>
                <w:rFonts w:ascii="Times New Roman" w:hAnsi="Times New Roman" w:cs="Times New Roman"/>
                <w:sz w:val="18"/>
                <w:szCs w:val="18"/>
                <w:lang w:val="x-none"/>
              </w:rPr>
            </w:pP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ÖLÇÜ: İmalâtın esas aksamı, kilit, sürgü kolları, duvara konacak kenetlerle birlikte boyanmadan önce tartılır, ataşmana kaydedilerek yerine takılır. Bütün imalât aynı bedelle ödenir.</w:t>
            </w:r>
          </w:p>
          <w:p w:rsidR="00205B71" w:rsidRPr="00CA2C4A" w:rsidRDefault="00205B71" w:rsidP="00354ED0">
            <w:pPr>
              <w:keepNext/>
              <w:keepLines/>
              <w:rPr>
                <w:rFonts w:ascii="Times New Roman" w:hAnsi="Times New Roman" w:cs="Times New Roman"/>
                <w:sz w:val="18"/>
                <w:szCs w:val="18"/>
                <w:lang w:val="x-none"/>
              </w:rPr>
            </w:pP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NOT: 1) Ancak demirden başka, metalden tezyinat konması, kilit, sürgü ya da kollardan bazı aksama nikelaj yapılması halinde işçilik ve malzeme giderleri ayrıca ödenir.</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2) Her türlü menteşe ve rulman bedelleri ile demirden gayri malzemeden mamul, ispanyolet, kilit ve benzeri malzeme bedeli fiyat tutanağı tanzimi suretiyle ayrıca ödenir.</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3) Madeni aksamın (menteşe, rulman, kilit, ispanyolet vs.) takılması karşılığı fiyata dâhildir.</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4)Ancak idareler lüzum gördüğü takdirde proje boyutları üzerinden bütün profillerin ve düğüm noktaları levhalarının cetveldeki ağırlıklarına nazaran tartı ağırlığını tahkik edebilir. Bu tartı neticesinde; cetvellere nazaran % 7 ağırlık fazlası da ödeme yapılır, % 7 den fazla ağırlık dikkate alınmaz. Bu tartı neticesinde bulunan ağırlığın cetveldekinden az olması halinde yapılan imalâtın idarece kabul edilmesi şartıyla tartı esas alınır.</w:t>
            </w:r>
          </w:p>
          <w:p w:rsidR="00205B71" w:rsidRPr="00CA2C4A" w:rsidRDefault="00205B71" w:rsidP="00354ED0">
            <w:pPr>
              <w:keepNext/>
              <w:keepLines/>
              <w:rPr>
                <w:rFonts w:ascii="Times New Roman" w:hAnsi="Times New Roman" w:cs="Times New Roman"/>
                <w:sz w:val="18"/>
                <w:szCs w:val="18"/>
                <w:lang w:val="x-none"/>
              </w:rPr>
            </w:pPr>
          </w:p>
          <w:p w:rsidR="004D6949" w:rsidRPr="00CA2C4A" w:rsidRDefault="00205B7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Nakliyeler pozun analizine dahildir.)</w:t>
            </w:r>
          </w:p>
        </w:tc>
      </w:tr>
    </w:tbl>
    <w:p w:rsidR="001A0838" w:rsidRDefault="001A0838">
      <w:pPr>
        <w:rPr>
          <w:rFonts w:ascii="Times New Roman" w:hAnsi="Times New Roman" w:cs="Times New Roman"/>
          <w:sz w:val="18"/>
          <w:szCs w:val="18"/>
        </w:rPr>
      </w:pPr>
    </w:p>
    <w:p w:rsidR="009E0DB4" w:rsidRPr="00DA57D6" w:rsidRDefault="009E0DB4">
      <w:pPr>
        <w:rPr>
          <w:rFonts w:ascii="Times New Roman" w:hAnsi="Times New Roman" w:cs="Times New Roman"/>
          <w:sz w:val="18"/>
          <w:szCs w:val="18"/>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729"/>
        <w:gridCol w:w="9869"/>
      </w:tblGrid>
      <w:tr w:rsidR="004D6949" w:rsidRPr="00CA2C4A" w:rsidTr="00CA2C4A">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12</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16.006/İB</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3E21E8" w:rsidRPr="00CA2C4A" w:rsidRDefault="003E21E8"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400 DOZLU DEMİRSİZ BETON</w:t>
            </w:r>
          </w:p>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Nakliyeler dahildir. )</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M3</w:t>
            </w:r>
          </w:p>
        </w:tc>
      </w:tr>
      <w:tr w:rsidR="004D6949" w:rsidRPr="00CA2C4A" w:rsidTr="009A51E8">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0.500 m3 elenmiş ve yıkanmış kum (Poz No: 04.006/b), 0.660 m3 elenmiş ve yıkanmış çakıl (Poz No: 04.003/b), 0.135 m3 su (Poz No: 04.031) ve 400 kg çimentonun betoniyer ile karıştırılması, vibratörle sıkıştırılması, gereğince sulanması, soğuk ve sıcaktan korunması, iş yerindeki yükleme, yatay ve düşey taşıma, her türlü malzeme ve zayiatı, işçilik, alet, edevat giderleri ile yüklenici karı ve genel giderleri dahil, (Yalnız, çimento, kum ve çakılın iş yerine kadar taşınması ile yükleme, boşaltma, istif ve figüre bedeli hariç) 400 doz'lu demirsiz beton yapılmasının; 1 m3 fiyatı.</w:t>
            </w:r>
          </w:p>
          <w:p w:rsidR="00205B71" w:rsidRPr="00CA2C4A" w:rsidRDefault="00205B71" w:rsidP="00354ED0">
            <w:pPr>
              <w:keepNext/>
              <w:keepLines/>
              <w:rPr>
                <w:rFonts w:ascii="Times New Roman" w:hAnsi="Times New Roman" w:cs="Times New Roman"/>
                <w:sz w:val="18"/>
                <w:szCs w:val="18"/>
                <w:lang w:val="x-none"/>
              </w:rPr>
            </w:pP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 xml:space="preserve">ÖLÇÜ: Projedeki boyutlar üzerinden metreküp cinsinden hacmidir. </w:t>
            </w:r>
          </w:p>
          <w:p w:rsidR="004D6949" w:rsidRPr="00CA2C4A" w:rsidRDefault="00205B7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Nakliyeler pozun analizine dahildir.)</w:t>
            </w:r>
          </w:p>
        </w:tc>
      </w:tr>
    </w:tbl>
    <w:p w:rsidR="001A0838" w:rsidRDefault="001A0838">
      <w:pPr>
        <w:rPr>
          <w:rFonts w:ascii="Times New Roman" w:hAnsi="Times New Roman" w:cs="Times New Roman"/>
          <w:sz w:val="18"/>
          <w:szCs w:val="18"/>
        </w:rPr>
      </w:pPr>
    </w:p>
    <w:p w:rsidR="009E0DB4" w:rsidRPr="00DA57D6" w:rsidRDefault="009E0DB4">
      <w:pPr>
        <w:rPr>
          <w:rFonts w:ascii="Times New Roman" w:hAnsi="Times New Roman" w:cs="Times New Roman"/>
          <w:sz w:val="18"/>
          <w:szCs w:val="18"/>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729"/>
        <w:gridCol w:w="9869"/>
      </w:tblGrid>
      <w:tr w:rsidR="004D6949" w:rsidRPr="00CA2C4A" w:rsidTr="00CA2C4A">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13</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16.022/İB</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3E21E8" w:rsidRPr="00CA2C4A" w:rsidRDefault="003E21E8"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300 DOZLU DEMİRLİ BETON</w:t>
            </w:r>
          </w:p>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Nakliyeler dahildir. )</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M3</w:t>
            </w:r>
          </w:p>
        </w:tc>
      </w:tr>
      <w:tr w:rsidR="004D6949" w:rsidRPr="00CA2C4A" w:rsidTr="009A51E8">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0.500 m3 elenmiş ve yıkanmış kum (Poz No: 04.006/b), 0.740 m3 elenmiş ve yıkanmış çakıl (Poz No: 04.003/b), 0.125 m3 su (Poz No: 04.031) ve 300 kg çimentonun betoniyer ile karıştırılması, vibratörle sıkıştırılması,gereğince sulanması, soğuk ve sıcaktan korunması, iş yerindeki yükleme, yatay ve düşey taşıma ,her türlü malzeme ve zayiatı, işçilik, alet, edevat giderleri ile yüklenici karı ve genel giderleri dahil, (Yalnız, çimento, kum ve çakılın iş yerine kadar taşınmaı ile yükleme, boşaltma, istif ve figüre bedeli hariç) 300 dozlu demirli beton yapılmasının; 1 m3 fiyatı:</w:t>
            </w:r>
          </w:p>
          <w:p w:rsidR="00205B71" w:rsidRPr="00CA2C4A" w:rsidRDefault="00205B71" w:rsidP="00354ED0">
            <w:pPr>
              <w:keepNext/>
              <w:keepLines/>
              <w:rPr>
                <w:rFonts w:ascii="Times New Roman" w:hAnsi="Times New Roman" w:cs="Times New Roman"/>
                <w:sz w:val="18"/>
                <w:szCs w:val="18"/>
                <w:lang w:val="x-none"/>
              </w:rPr>
            </w:pP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ÖLÇÜ: Projedeki boyutlar üzerinden metreküp cinsinden hacmidir.</w:t>
            </w:r>
          </w:p>
          <w:p w:rsidR="004D6949" w:rsidRPr="00CA2C4A" w:rsidRDefault="00205B7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Nakliyeler pozun analizine dahildir.)</w:t>
            </w:r>
          </w:p>
        </w:tc>
      </w:tr>
    </w:tbl>
    <w:p w:rsidR="001A0838" w:rsidRDefault="001A0838">
      <w:pPr>
        <w:rPr>
          <w:rFonts w:ascii="Times New Roman" w:hAnsi="Times New Roman" w:cs="Times New Roman"/>
          <w:sz w:val="18"/>
          <w:szCs w:val="18"/>
        </w:rPr>
      </w:pPr>
    </w:p>
    <w:p w:rsidR="009E0DB4" w:rsidRPr="00DA57D6" w:rsidRDefault="009E0DB4">
      <w:pPr>
        <w:rPr>
          <w:rFonts w:ascii="Times New Roman" w:hAnsi="Times New Roman" w:cs="Times New Roman"/>
          <w:sz w:val="18"/>
          <w:szCs w:val="18"/>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729"/>
        <w:gridCol w:w="9869"/>
      </w:tblGrid>
      <w:tr w:rsidR="004D6949" w:rsidRPr="00CA2C4A" w:rsidTr="00CA2C4A">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14</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36.131/2</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ø 50 MM 10 ATÜ BASINÇ DAY.FONT VOLANLI VANAL.YERİNE KONMASI</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AD</w:t>
            </w:r>
          </w:p>
        </w:tc>
      </w:tr>
      <w:tr w:rsidR="004D6949" w:rsidRPr="00CA2C4A" w:rsidTr="009A51E8">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4D6949" w:rsidRPr="00CA2C4A" w:rsidRDefault="00205B7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Geçerli olan türk standartlarına göre imal edilmiş kırdöküm volanlı vanaların basınç deneyi yapılmış ve komple olarak satın alınması, muayenesi, taşıtlara yüklenmesi, hendek veya konulacağı yerin kenarına kadar taşınması, taşıtlardan boşaltılması, hendek içine veya konulacağı yere indirilmesi, proje ve şartnamesine göre yerine yerleştirilmesi, döşendikten sonra basınç deneyine tabi tutulması, basınç deneyi için gereken suyun temini, her türlü malzeme ve işçilik, alet edevat giderleri ile müteahhit karı ve genel giderler dahil (baş bağlanması bedeli hariç) yerine konulmuş kırdöküm 6-10 atü işletme basıncına dayanır volanlı vananın bir adedinin bedeli.</w:t>
            </w:r>
          </w:p>
        </w:tc>
      </w:tr>
    </w:tbl>
    <w:p w:rsidR="001A0838" w:rsidRDefault="001A0838">
      <w:pPr>
        <w:rPr>
          <w:rFonts w:ascii="Times New Roman" w:hAnsi="Times New Roman" w:cs="Times New Roman"/>
          <w:sz w:val="18"/>
          <w:szCs w:val="18"/>
        </w:rPr>
      </w:pPr>
    </w:p>
    <w:p w:rsidR="009E0DB4" w:rsidRPr="00DA57D6" w:rsidRDefault="009E0DB4">
      <w:pPr>
        <w:rPr>
          <w:rFonts w:ascii="Times New Roman" w:hAnsi="Times New Roman" w:cs="Times New Roman"/>
          <w:sz w:val="18"/>
          <w:szCs w:val="18"/>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729"/>
        <w:gridCol w:w="9869"/>
      </w:tblGrid>
      <w:tr w:rsidR="004D6949" w:rsidRPr="00CA2C4A" w:rsidTr="00CA2C4A">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15</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36.13104/İB</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ø 80 MM KIRDÖKÜM YASSI VOLANLI VANANIN YERLEŞTİRİLMESİ</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AD</w:t>
            </w:r>
          </w:p>
        </w:tc>
      </w:tr>
      <w:tr w:rsidR="004D6949" w:rsidRPr="00CA2C4A" w:rsidTr="009A51E8">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4D6949" w:rsidRPr="00CA2C4A" w:rsidRDefault="00205B7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TS 457.F-1'e (DIN 3216'ya) göre imal edilmiş kırdöküm yassı volanlı vanaların basınç deneyi yapılmış ve komple olarak satın alınması, muayenesi, taşıtlara yüklenmesi, hendek veya konulacağı yerin kenarına kadar taşınması, taşıtlardan boşaltılması, hendek içine veya konulacağı yere indirilmesi, proje ve şartnamesine göre yerien yerleştirilmesi ve döşendikten sonra basınç deneyine tabi tutulması, basınç deneyi için gereken suyun temini, her türlü malzeme ve işçilik, döşenmeden önce basınç deneyi yapılması bedeli, alet ve edevat giderleri ile yüklenici karı ve genel giderleri dahil (baş bağlanması bedeli hariç) yerine konulmuş kırdöküm yassı volanlı vananın; 1 adet fiyatı.</w:t>
            </w:r>
          </w:p>
        </w:tc>
      </w:tr>
    </w:tbl>
    <w:p w:rsidR="001A0838" w:rsidRDefault="001A0838">
      <w:pPr>
        <w:rPr>
          <w:rFonts w:ascii="Times New Roman" w:hAnsi="Times New Roman" w:cs="Times New Roman"/>
          <w:sz w:val="18"/>
          <w:szCs w:val="18"/>
        </w:rPr>
      </w:pPr>
    </w:p>
    <w:p w:rsidR="009E0DB4" w:rsidRPr="00DA57D6" w:rsidRDefault="009E0DB4">
      <w:pPr>
        <w:rPr>
          <w:rFonts w:ascii="Times New Roman" w:hAnsi="Times New Roman" w:cs="Times New Roman"/>
          <w:sz w:val="18"/>
          <w:szCs w:val="18"/>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729"/>
        <w:gridCol w:w="9869"/>
      </w:tblGrid>
      <w:tr w:rsidR="004D6949" w:rsidRPr="00CA2C4A" w:rsidTr="00CA2C4A">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16</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43.570.1002</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ø 50 MM.KIRDÖKÜM VANANIN YERLEŞTİRİLMESİ İŞÇİLİĞİ (VANA,TAŞIMA,BAŞ BAĞLAMA BEDELİ HARİÇ)</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AD</w:t>
            </w:r>
          </w:p>
        </w:tc>
      </w:tr>
      <w:tr w:rsidR="004D6949" w:rsidRPr="00CA2C4A" w:rsidTr="009A51E8">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4D6949" w:rsidRPr="00CA2C4A" w:rsidRDefault="00205B7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İdarece verilen her çeşit (volanlı, buşakleli, kolonetli) kırdöküm vanaların gösterilen yerden muayene edilerek teslim alınması, döşenmeden önce basınç deneyi yapılarak hendek veya konulacağı yerin kenarında hazırlanması, hendek içine veya konulacağı yerin indirilmesi, proje ve şartnamesien göre yerine yerleştirilmesi ve döşendikten sonra basınç deneyine tabi tutulması, basınç deneyi için gereken suyun temini, her türlü malzeme ve işçilik döşenmeden önce basınç deneyi yapılması bedeli,alet ve edevat giderleri ile yüklenici karı ve genel giderler dahil (vananın teslim yerinden hendek kenarına kadar taşınması ile baş bağlanması ve vana bedelleri hariç) her çeşit vananın yerine konulmasının; 1 adet fiyatı.</w:t>
            </w:r>
          </w:p>
        </w:tc>
      </w:tr>
    </w:tbl>
    <w:p w:rsidR="001A0838" w:rsidRDefault="001A0838">
      <w:pPr>
        <w:rPr>
          <w:rFonts w:ascii="Times New Roman" w:hAnsi="Times New Roman" w:cs="Times New Roman"/>
          <w:sz w:val="18"/>
          <w:szCs w:val="18"/>
        </w:rPr>
      </w:pPr>
    </w:p>
    <w:p w:rsidR="009E0DB4" w:rsidRPr="00DA57D6" w:rsidRDefault="009E0DB4">
      <w:pPr>
        <w:rPr>
          <w:rFonts w:ascii="Times New Roman" w:hAnsi="Times New Roman" w:cs="Times New Roman"/>
          <w:sz w:val="18"/>
          <w:szCs w:val="18"/>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729"/>
        <w:gridCol w:w="9869"/>
      </w:tblGrid>
      <w:tr w:rsidR="004D6949" w:rsidRPr="00CA2C4A" w:rsidTr="00CA2C4A">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17</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43.570.1004</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ø 80 MM.KIRDÖKÜM VANANIN YERLEŞTİRİLMESİ İŞÇİLİĞİ (VANA,TAŞIMA,BAŞ BAĞLAMA BEDELİ HARİÇ)</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AD</w:t>
            </w:r>
          </w:p>
        </w:tc>
      </w:tr>
      <w:tr w:rsidR="004D6949" w:rsidRPr="00CA2C4A" w:rsidTr="009A51E8">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4D6949" w:rsidRPr="00CA2C4A" w:rsidRDefault="00205B7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İdarece verilen her çeşit (volanlı, buşakleli, kolonetli) kırdöküm vanaların gösterilen yerden muayene edilerek teslim alınması, döşenmeden önce basınç deneyi yapılarak hendek veya konulacağı yerin kenarında hazırlanması, hendek içine veya konulacağı yerin indirilmesi, proje ve şartnamesien göre yerine yerleştirilmesi ve döşendikten sonra basınç deneyine tabi tutulması, basınç deneyi için gereken suyun temini, her türlü malzeme ve işçilik döşenmeden önce basınç deneyi yapılması bedeli,alet ve edevat giderleri ile yüklenici karı ve genel giderler dahil (vananın teslim yerinden hendek kenarına kadar taşınması ile baş bağlanması ve vana bedelleri hariç) her çeşit vananın yerine konulmasının; 1 adet fiyatı.</w:t>
            </w:r>
          </w:p>
        </w:tc>
      </w:tr>
    </w:tbl>
    <w:p w:rsidR="001A0838" w:rsidRDefault="001A0838">
      <w:pPr>
        <w:rPr>
          <w:rFonts w:ascii="Times New Roman" w:hAnsi="Times New Roman" w:cs="Times New Roman"/>
          <w:sz w:val="18"/>
          <w:szCs w:val="18"/>
        </w:rPr>
      </w:pPr>
    </w:p>
    <w:p w:rsidR="009E0DB4" w:rsidRPr="00DA57D6" w:rsidRDefault="009E0DB4">
      <w:pPr>
        <w:rPr>
          <w:rFonts w:ascii="Times New Roman" w:hAnsi="Times New Roman" w:cs="Times New Roman"/>
          <w:sz w:val="18"/>
          <w:szCs w:val="18"/>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729"/>
        <w:gridCol w:w="9869"/>
      </w:tblGrid>
      <w:tr w:rsidR="004D6949" w:rsidRPr="00CA2C4A" w:rsidTr="00CA2C4A">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18</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43.572.1402</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ø 50 MM. KREPİNLERİN YERLEŞTİRİLMESİ İŞÇİLİĞİ (KREPİN, BAŞ BAĞLAMA BEDELİ HARİÇ)</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AD</w:t>
            </w:r>
          </w:p>
        </w:tc>
      </w:tr>
      <w:tr w:rsidR="004D6949" w:rsidRPr="00CA2C4A" w:rsidTr="009A51E8">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4D6949" w:rsidRPr="00CA2C4A" w:rsidRDefault="00205B7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İdarece verilen kırdöküm krepinlerin (giriş süzgeçlerinin) gösterilen yerden muayene edilerek teslim alınması, konulacağı yerin kenarında hazırlanması, indirilmesi, proje ve şartnamesine göre yerine yerleştirilmesi ve her türlü malzeme ve işçilik alet ve edevat giderleri ile yüklenici karı ve genel giderleri dahil (Krepin, taşıma ve baş bağlama bedelleri hariç) yerine konulmuş krepinin; 1 adet fiyatı.</w:t>
            </w:r>
          </w:p>
        </w:tc>
      </w:tr>
    </w:tbl>
    <w:p w:rsidR="001A0838" w:rsidRDefault="001A0838">
      <w:pPr>
        <w:rPr>
          <w:rFonts w:ascii="Times New Roman" w:hAnsi="Times New Roman" w:cs="Times New Roman"/>
          <w:sz w:val="18"/>
          <w:szCs w:val="18"/>
        </w:rPr>
      </w:pPr>
    </w:p>
    <w:p w:rsidR="009E0DB4" w:rsidRPr="00DA57D6" w:rsidRDefault="009E0DB4">
      <w:pPr>
        <w:rPr>
          <w:rFonts w:ascii="Times New Roman" w:hAnsi="Times New Roman" w:cs="Times New Roman"/>
          <w:sz w:val="18"/>
          <w:szCs w:val="18"/>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729"/>
        <w:gridCol w:w="9869"/>
      </w:tblGrid>
      <w:tr w:rsidR="004D6949" w:rsidRPr="00CA2C4A" w:rsidTr="00CA2C4A">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19</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43.572.1502</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ø 50 MM.KREPİNLERİN YERLEŞTİRİLMESİ (BAŞ BAĞLAMA BEDELİ HARİÇ)</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AD</w:t>
            </w:r>
          </w:p>
        </w:tc>
      </w:tr>
      <w:tr w:rsidR="004D6949" w:rsidRPr="00CA2C4A" w:rsidTr="009A51E8">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4D6949" w:rsidRPr="00CA2C4A" w:rsidRDefault="00205B7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Proje ve şartnamesine göre imal edilmiş bağlama yeri kırdöküm flanşlı, süzgeci galvanizli çelikten veya bakırdan krepinlerin (giriş süzgeçlerinin) komple olarak satın alınması, muayenesi, taşıtlara yüklenmesi, hendek veya konulacağı yerin kenarına kadar taşınması, taşıtlardan boşaltılması, konulacağı yere indirilmesi, proje ve şartnamesine göre yerine yerleştirilmesi her türlü malzeme ve işçilik, alet ve edevat giderleri ile yüklenici karı ve genel giderleri dahil (baş bağlanması bedeli hariç) yerine konulmuş krepinin; 1 adet fiyatı.</w:t>
            </w:r>
          </w:p>
        </w:tc>
      </w:tr>
    </w:tbl>
    <w:p w:rsidR="001A0838" w:rsidRDefault="001A0838">
      <w:pPr>
        <w:rPr>
          <w:rFonts w:ascii="Times New Roman" w:hAnsi="Times New Roman" w:cs="Times New Roman"/>
          <w:sz w:val="18"/>
          <w:szCs w:val="18"/>
        </w:rPr>
      </w:pPr>
    </w:p>
    <w:p w:rsidR="009E0DB4" w:rsidRPr="00DA57D6" w:rsidRDefault="009E0DB4">
      <w:pPr>
        <w:rPr>
          <w:rFonts w:ascii="Times New Roman" w:hAnsi="Times New Roman" w:cs="Times New Roman"/>
          <w:sz w:val="18"/>
          <w:szCs w:val="18"/>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729"/>
        <w:gridCol w:w="9869"/>
      </w:tblGrid>
      <w:tr w:rsidR="004D6949" w:rsidRPr="00CA2C4A" w:rsidTr="00CA2C4A">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20</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43.572.1601</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3E21E8" w:rsidRPr="00CA2C4A" w:rsidRDefault="003E21E8"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ø 80 MM.HAVALANDIRMA BACALARININ YERLEŞTİRİLMESİ İŞÇİLİĞİ (BACA,TAŞIMA,BAŞ BAĞLAMA BEDELİ HARİÇ)</w:t>
            </w:r>
          </w:p>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Nakliyeler dahildir. )</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AD</w:t>
            </w:r>
          </w:p>
        </w:tc>
      </w:tr>
      <w:tr w:rsidR="004D6949" w:rsidRPr="00CA2C4A" w:rsidTr="009A51E8">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İdarece verilen kırdöküm havalandırma bacalarının gösterilen yerden muayene edilerek teslim alınması, konulacağı yerin kenarında hazırlanması, proje ve şartnamesine göre (evvelce delinmemişse beton döşeme delinerek) yerine yerleştirilmesi, delik etrafının 350 dozlu beton veya harçla kapatılması her türlü malzeme işçilik, alet ve edevat giderleri ile yüklenici karı ve genel giderleri dahil (havalandırma bacasının ve teslim yerinden konulacağı yerin kenarına kadar taşınması bedeli hariç) yerine konulmuş kırdöküm havalandırma bacasının; 1 adet fiyatı.</w:t>
            </w:r>
          </w:p>
          <w:p w:rsidR="004D6949" w:rsidRPr="00CA2C4A" w:rsidRDefault="00205B7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Nakliyeler pozun analizine dahildir.)</w:t>
            </w:r>
          </w:p>
        </w:tc>
      </w:tr>
    </w:tbl>
    <w:p w:rsidR="001A0838" w:rsidRDefault="001A0838">
      <w:pPr>
        <w:rPr>
          <w:rFonts w:ascii="Times New Roman" w:hAnsi="Times New Roman" w:cs="Times New Roman"/>
          <w:sz w:val="18"/>
          <w:szCs w:val="18"/>
        </w:rPr>
      </w:pPr>
    </w:p>
    <w:p w:rsidR="009E0DB4" w:rsidRPr="00DA57D6" w:rsidRDefault="009E0DB4">
      <w:pPr>
        <w:rPr>
          <w:rFonts w:ascii="Times New Roman" w:hAnsi="Times New Roman" w:cs="Times New Roman"/>
          <w:sz w:val="18"/>
          <w:szCs w:val="18"/>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729"/>
        <w:gridCol w:w="9869"/>
      </w:tblGrid>
      <w:tr w:rsidR="004D6949" w:rsidRPr="00CA2C4A" w:rsidTr="00CA2C4A">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21</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43.572.1651</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3E21E8" w:rsidRPr="00CA2C4A" w:rsidRDefault="003E21E8"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ø 80 MM.HAVALANDIRMA BACASININ YERLEŞTİRİLMESİ (BAŞ BAĞLAMA BEDELİ HARİÇ)</w:t>
            </w:r>
          </w:p>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Nakliyeler dahildir. )</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AD</w:t>
            </w:r>
          </w:p>
        </w:tc>
      </w:tr>
      <w:tr w:rsidR="004D6949" w:rsidRPr="00CA2C4A" w:rsidTr="009A51E8">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Proje ve şartnamesien göre imal edilmiş, içi tel süzgeçli hususi başlıklı kırdömü havalandırma bacalarının komple olarak satın alınması, muayenesi, taşıtlara yüklenmesi hendek veya konulacağı yerin kenarına kadar taşınması, taşıtlardan boşaltılması, konulacağı yere indirilmesi, proje ve şartnamesine göre (evvelce delinmemişse beton döşeme delinerek) yerine yerleştirilmesi, delik etrafının 350 dozlu beton veya harçla kapatılması, her türlü malzeme ve işçilik, alet ve edevat giderleri ile yüklenici karı ve genel giderler dahil yerine konulmuş kırdöküm havalandırma bacasının; 1 adet fiyatı.</w:t>
            </w:r>
          </w:p>
          <w:p w:rsidR="004D6949" w:rsidRPr="00CA2C4A" w:rsidRDefault="00205B7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Nakliyeler pozun analizine dahildir.)</w:t>
            </w:r>
          </w:p>
        </w:tc>
      </w:tr>
    </w:tbl>
    <w:p w:rsidR="001A0838" w:rsidRDefault="001A0838">
      <w:pPr>
        <w:rPr>
          <w:rFonts w:ascii="Times New Roman" w:hAnsi="Times New Roman" w:cs="Times New Roman"/>
          <w:sz w:val="18"/>
          <w:szCs w:val="18"/>
        </w:rPr>
      </w:pPr>
    </w:p>
    <w:p w:rsidR="009E0DB4" w:rsidRPr="00DA57D6" w:rsidRDefault="009E0DB4">
      <w:pPr>
        <w:rPr>
          <w:rFonts w:ascii="Times New Roman" w:hAnsi="Times New Roman" w:cs="Times New Roman"/>
          <w:sz w:val="18"/>
          <w:szCs w:val="18"/>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729"/>
        <w:gridCol w:w="9869"/>
      </w:tblGrid>
      <w:tr w:rsidR="004D6949" w:rsidRPr="00CA2C4A" w:rsidTr="00CA2C4A">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22</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43.610.1004</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KAZI MALZEMESİNDEN MAKİNA İLE HENDEK VE TEMEL DOLGUSU YAPILMASI</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M3</w:t>
            </w:r>
          </w:p>
        </w:tc>
      </w:tr>
      <w:tr w:rsidR="004D6949" w:rsidRPr="00CA2C4A" w:rsidTr="009A51E8">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Hendek kenarındaki kazı veya hendek kenarına getirilmiş dolgu malzemesinin hendek veya temel kenarından makina ile alınması, doldurulacağı yere konulması, hendek veya temel içine, kök, ot, kesek ve taşlardan temizlenmesi, 20 cm tabakalar halinde el ile serilerek sulanması ve tokmaklanması, üst satıhlarının tesviye ve tanzimi için her türlü masraflar malzeme ve zayiatı, alet, edevat, hendek içindeki yatay ve düşey taşıma ve işçilik giderleri ile yüklenici karı ve genel giderleri dahil, (Yalnız, dolgu malzemesinin hendek kenarına kadar taşınması, ve bu taşımaya ait yükleme boşaltma bedeli hariç) hendek kenarındaki kazı malzemesinin makina ile hendek ve temel dolgusu yapılmasının; 1 m3 fiyatı:</w:t>
            </w:r>
          </w:p>
          <w:p w:rsidR="00205B71" w:rsidRPr="00CA2C4A" w:rsidRDefault="00205B71" w:rsidP="00354ED0">
            <w:pPr>
              <w:keepNext/>
              <w:keepLines/>
              <w:rPr>
                <w:rFonts w:ascii="Times New Roman" w:hAnsi="Times New Roman" w:cs="Times New Roman"/>
                <w:sz w:val="18"/>
                <w:szCs w:val="18"/>
                <w:lang w:val="x-none"/>
              </w:rPr>
            </w:pPr>
          </w:p>
          <w:p w:rsidR="004D6949" w:rsidRPr="00CA2C4A" w:rsidRDefault="00205B7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ÖLÇÜ: Dolgu boşluğu üzerinden ölçülen metreküp cinsinden hacmidir.</w:t>
            </w:r>
          </w:p>
        </w:tc>
      </w:tr>
    </w:tbl>
    <w:p w:rsidR="001A0838" w:rsidRDefault="001A0838">
      <w:pPr>
        <w:rPr>
          <w:rFonts w:ascii="Times New Roman" w:hAnsi="Times New Roman" w:cs="Times New Roman"/>
          <w:sz w:val="18"/>
          <w:szCs w:val="18"/>
        </w:rPr>
      </w:pPr>
    </w:p>
    <w:p w:rsidR="009E0DB4" w:rsidRPr="00DA57D6" w:rsidRDefault="009E0DB4">
      <w:pPr>
        <w:rPr>
          <w:rFonts w:ascii="Times New Roman" w:hAnsi="Times New Roman" w:cs="Times New Roman"/>
          <w:sz w:val="18"/>
          <w:szCs w:val="18"/>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729"/>
        <w:gridCol w:w="9869"/>
      </w:tblGrid>
      <w:tr w:rsidR="004D6949" w:rsidRPr="00CA2C4A" w:rsidTr="00CA2C4A">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23</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KGM/27.586/K</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3E21E8" w:rsidRPr="00CA2C4A" w:rsidRDefault="003E21E8"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4 CM KALINLIKTA ŞAP YAPILMASI</w:t>
            </w:r>
          </w:p>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Nakliyeler dahildir. )</w:t>
            </w:r>
          </w:p>
        </w:tc>
      </w:tr>
      <w:tr w:rsidR="004D6949" w:rsidRPr="00CA2C4A" w:rsidTr="00CA2C4A">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4D6949" w:rsidRPr="00CA2C4A" w:rsidRDefault="003E21E8"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M2</w:t>
            </w:r>
          </w:p>
        </w:tc>
      </w:tr>
      <w:tr w:rsidR="004D6949" w:rsidRPr="00CA2C4A" w:rsidTr="009A51E8">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4D6949" w:rsidRPr="00CA2C4A" w:rsidRDefault="004D6949"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Projesine göre, KTŞ'nin ilgili kısmındaki esaslar ve şartlar dahilinde, 500 dozlu çimento harcı ile 4 cm kalınlıkta şap yapılması.</w:t>
            </w:r>
          </w:p>
          <w:p w:rsidR="00205B71" w:rsidRPr="00CA2C4A" w:rsidRDefault="00205B71" w:rsidP="00354ED0">
            <w:pPr>
              <w:keepNext/>
              <w:keepLines/>
              <w:rPr>
                <w:rFonts w:ascii="Times New Roman" w:hAnsi="Times New Roman" w:cs="Times New Roman"/>
                <w:sz w:val="18"/>
                <w:szCs w:val="18"/>
                <w:lang w:val="x-none"/>
              </w:rPr>
            </w:pP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Birim Fiyata Dahil Olan Masraflar :</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 xml:space="preserve">Yıkanmış ve elenmiş kumun ocakta temini, vasıtalara yüklenmesi, iş başında boşaltılması, suyun, çıta kerestesi, ruberoit vb. malzemenin iş başında temini, 500 dozlu çimento harcının hazırlanması, şap yapılacak yüzeyin; gerektiğinde pürüzlendirilmesi, temizlenmesi, yıkanması, İdarece tespit edilecek boyutta ve aralarına ruberoit veya benzeri bir malzeme konularak anolarm teşkili, şap tabakasının; yapılması, yüzeyinin düzeltilmesi, İdarece istendiği takdirde üzerinden tırtıllı merdane geçirilmesi, priz tamamlanıncaya kadar sulanması ve zararlı tesirlerden korunması, inşaat yerindeki yükleme, yatay ve düşey taşıma ile aşağıda "Birim Fiyata Dahil Olmayan Masraflar" başlığı altında sayılanlar dışında kalan diğer bütün işlerin yapılması için gerekli her türlü işçilik, malzeme, makine, alet ve araç giderleri ile yüklenici karı ve genel masraflar. </w:t>
            </w:r>
          </w:p>
          <w:p w:rsidR="00205B71" w:rsidRPr="00CA2C4A" w:rsidRDefault="00205B71" w:rsidP="00354ED0">
            <w:pPr>
              <w:keepNext/>
              <w:keepLines/>
              <w:rPr>
                <w:rFonts w:ascii="Times New Roman" w:hAnsi="Times New Roman" w:cs="Times New Roman"/>
                <w:sz w:val="18"/>
                <w:szCs w:val="18"/>
                <w:lang w:val="x-none"/>
              </w:rPr>
            </w:pP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Birim Fiyata Dahil Olmayan Masraflar:</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Çimentonun; bedeli, yüklenmesi, boşaltılması ve istifi ile kumun ve çimentonun iş başına taşınması, İdarenin uygun görmesi ve kullanılması halinde katkı malzeme bedeli.</w:t>
            </w:r>
          </w:p>
          <w:p w:rsidR="00205B71" w:rsidRPr="00CA2C4A" w:rsidRDefault="00205B71" w:rsidP="00354ED0">
            <w:pPr>
              <w:keepNext/>
              <w:keepLines/>
              <w:rPr>
                <w:rFonts w:ascii="Times New Roman" w:hAnsi="Times New Roman" w:cs="Times New Roman"/>
                <w:sz w:val="18"/>
                <w:szCs w:val="18"/>
                <w:lang w:val="x-none"/>
              </w:rPr>
            </w:pP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Ölçü:</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Proje ebadı üzerinden hesap edilen metrekare cinsinden alanıdır.</w:t>
            </w:r>
          </w:p>
          <w:p w:rsidR="00205B71" w:rsidRPr="00CA2C4A" w:rsidRDefault="00205B71" w:rsidP="00354ED0">
            <w:pPr>
              <w:keepNext/>
              <w:keepLines/>
              <w:rPr>
                <w:rFonts w:ascii="Times New Roman" w:hAnsi="Times New Roman" w:cs="Times New Roman"/>
                <w:sz w:val="18"/>
                <w:szCs w:val="18"/>
                <w:lang w:val="x-none"/>
              </w:rPr>
            </w:pP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Ödeme :</w:t>
            </w:r>
          </w:p>
          <w:p w:rsidR="00205B71" w:rsidRPr="00CA2C4A" w:rsidRDefault="00205B7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Birim Fiyat Teklif Cetvelinde Poz KGM/27.586/K deki "4 cm Kalınlıkta Şap Yapılması" m2 birim fiyatı üzerinden yapılır.</w:t>
            </w:r>
          </w:p>
          <w:p w:rsidR="004D6949" w:rsidRPr="00CA2C4A" w:rsidRDefault="00205B7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Nakliyeler pozun analizine dahildir.)</w:t>
            </w:r>
          </w:p>
        </w:tc>
      </w:tr>
    </w:tbl>
    <w:p w:rsidR="001A0838" w:rsidRDefault="001A0838">
      <w:pPr>
        <w:rPr>
          <w:rFonts w:ascii="Times New Roman" w:hAnsi="Times New Roman" w:cs="Times New Roman"/>
          <w:sz w:val="18"/>
          <w:szCs w:val="18"/>
        </w:rPr>
      </w:pPr>
    </w:p>
    <w:p w:rsidR="009E0DB4" w:rsidRPr="00DA57D6" w:rsidRDefault="009E0DB4">
      <w:pPr>
        <w:rPr>
          <w:rFonts w:ascii="Times New Roman" w:hAnsi="Times New Roman" w:cs="Times New Roman"/>
          <w:sz w:val="18"/>
          <w:szCs w:val="18"/>
        </w:rPr>
      </w:pPr>
    </w:p>
    <w:sectPr w:rsidR="009E0DB4" w:rsidRPr="00DA57D6" w:rsidSect="00F839D2">
      <w:headerReference w:type="default" r:id="rId6"/>
      <w:footerReference w:type="even" r:id="rId7"/>
      <w:pgSz w:w="11906" w:h="16838" w:code="9"/>
      <w:pgMar w:top="851" w:right="567" w:bottom="425" w:left="851" w:header="567" w:footer="425"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0D9" w:rsidRDefault="006540D9" w:rsidP="00DA2B8A">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separator/>
      </w:r>
    </w:p>
  </w:endnote>
  <w:endnote w:type="continuationSeparator" w:id="0">
    <w:p w:rsidR="006540D9" w:rsidRDefault="006540D9" w:rsidP="00DA2B8A">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E42" w:rsidRDefault="00726E42" w:rsidP="00B678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6E42" w:rsidRDefault="00726E42" w:rsidP="00726E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0D9" w:rsidRDefault="006540D9" w:rsidP="00DA2B8A">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separator/>
      </w:r>
    </w:p>
  </w:footnote>
  <w:footnote w:type="continuationSeparator" w:id="0">
    <w:p w:rsidR="006540D9" w:rsidRDefault="006540D9" w:rsidP="00DA2B8A">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57" w:type="dxa"/>
        <w:right w:w="57" w:type="dxa"/>
      </w:tblCellMar>
      <w:tblLook w:val="0000" w:firstRow="0" w:lastRow="0" w:firstColumn="0" w:lastColumn="0" w:noHBand="0" w:noVBand="0"/>
    </w:tblPr>
    <w:tblGrid>
      <w:gridCol w:w="10598"/>
    </w:tblGrid>
    <w:tr w:rsidR="00354ED0" w:rsidRPr="00965B51" w:rsidTr="00965B51">
      <w:tblPrEx>
        <w:tblCellMar>
          <w:top w:w="0" w:type="dxa"/>
          <w:bottom w:w="0" w:type="dxa"/>
        </w:tblCellMar>
      </w:tblPrEx>
      <w:tc>
        <w:tcPr>
          <w:tcW w:w="10598" w:type="dxa"/>
          <w:tcBorders>
            <w:top w:val="nil"/>
            <w:left w:val="nil"/>
            <w:right w:val="nil"/>
          </w:tcBorders>
        </w:tcPr>
        <w:p w:rsidR="00354ED0" w:rsidRPr="00965B51" w:rsidRDefault="00354ED0" w:rsidP="00F3670A">
          <w:pPr>
            <w:rPr>
              <w:rFonts w:ascii="Times New Roman" w:hAnsi="Times New Roman" w:cs="Times New Roman"/>
              <w:b/>
              <w:bCs/>
              <w:sz w:val="20"/>
              <w:szCs w:val="20"/>
            </w:rPr>
          </w:pPr>
        </w:p>
      </w:tc>
    </w:tr>
  </w:tbl>
  <w:p w:rsidR="00354ED0" w:rsidRPr="00965B51" w:rsidRDefault="00354ED0" w:rsidP="00354ED0">
    <w:pPr>
      <w:rPr>
        <w:rFonts w:ascii="Times New Roman" w:hAnsi="Times New Roman" w:cs="Times New Roman"/>
      </w:rPr>
    </w:pPr>
  </w:p>
  <w:p w:rsidR="00354ED0" w:rsidRPr="00354ED0" w:rsidRDefault="00354ED0" w:rsidP="00354ED0">
    <w:pPr>
      <w:spacing w:after="120"/>
      <w:jc w:val="center"/>
      <w:rPr>
        <w:rFonts w:ascii="Times New Roman" w:hAnsi="Times New Roman" w:cs="Times New Roman"/>
        <w:sz w:val="20"/>
        <w:szCs w:val="20"/>
      </w:rPr>
    </w:pPr>
    <w:r w:rsidRPr="0093606D">
      <w:rPr>
        <w:rFonts w:ascii="Times New Roman" w:hAnsi="Times New Roman" w:cs="Times New Roman"/>
        <w:b/>
        <w:bCs/>
        <w:sz w:val="28"/>
        <w:szCs w:val="28"/>
        <w:lang w:val="x-none"/>
      </w:rPr>
      <w:t>İNŞAAT POZ TARİFLERİ</w:t>
    </w:r>
  </w:p>
  <w:tbl>
    <w:tblPr>
      <w:tblW w:w="0" w:type="auto"/>
      <w:tblLayout w:type="fixed"/>
      <w:tblCellMar>
        <w:top w:w="28" w:type="dxa"/>
        <w:left w:w="57" w:type="dxa"/>
        <w:bottom w:w="28" w:type="dxa"/>
        <w:right w:w="57" w:type="dxa"/>
      </w:tblCellMar>
      <w:tblLook w:val="0000" w:firstRow="0" w:lastRow="0" w:firstColumn="0" w:lastColumn="0" w:noHBand="0" w:noVBand="0"/>
    </w:tblPr>
    <w:tblGrid>
      <w:gridCol w:w="8512"/>
      <w:gridCol w:w="910"/>
      <w:gridCol w:w="1176"/>
    </w:tblGrid>
    <w:tr w:rsidR="00354ED0" w:rsidRPr="00354ED0" w:rsidTr="00B2179A">
      <w:tc>
        <w:tcPr>
          <w:tcW w:w="8512" w:type="dxa"/>
          <w:vMerge w:val="restart"/>
          <w:tcBorders>
            <w:top w:val="nil"/>
            <w:left w:val="nil"/>
            <w:right w:val="nil"/>
          </w:tcBorders>
          <w:vAlign w:val="center"/>
        </w:tcPr>
        <w:p w:rsidR="00354ED0" w:rsidRPr="00965B51" w:rsidRDefault="00354ED0" w:rsidP="00F3670A">
          <w:pPr>
            <w:contextualSpacing/>
            <w:rPr>
              <w:rFonts w:ascii="Times New Roman" w:hAnsi="Times New Roman" w:cs="Times New Roman"/>
              <w:sz w:val="20"/>
              <w:szCs w:val="20"/>
            </w:rPr>
          </w:pPr>
        </w:p>
      </w:tc>
      <w:tc>
        <w:tcPr>
          <w:tcW w:w="910" w:type="dxa"/>
          <w:tcBorders>
            <w:top w:val="nil"/>
            <w:left w:val="nil"/>
            <w:right w:val="nil"/>
          </w:tcBorders>
          <w:vAlign w:val="center"/>
        </w:tcPr>
        <w:p w:rsidR="00354ED0" w:rsidRPr="00354ED0" w:rsidRDefault="00ED0065" w:rsidP="00A626CD">
          <w:pPr>
            <w:rPr>
              <w:rFonts w:ascii="Times New Roman" w:hAnsi="Times New Roman" w:cs="Times New Roman"/>
              <w:b/>
              <w:bCs/>
              <w:sz w:val="20"/>
              <w:szCs w:val="20"/>
            </w:rPr>
          </w:pPr>
          <w:r w:rsidRPr="00354ED0">
            <w:rPr>
              <w:rFonts w:ascii="Times New Roman" w:hAnsi="Times New Roman" w:cs="Times New Roman"/>
              <w:b/>
              <w:bCs/>
              <w:sz w:val="20"/>
              <w:szCs w:val="20"/>
            </w:rPr>
            <w:t>Sayfa No</w:t>
          </w:r>
        </w:p>
      </w:tc>
      <w:tc>
        <w:tcPr>
          <w:tcW w:w="1176" w:type="dxa"/>
          <w:tcBorders>
            <w:top w:val="nil"/>
            <w:left w:val="nil"/>
            <w:right w:val="nil"/>
          </w:tcBorders>
          <w:vAlign w:val="center"/>
        </w:tcPr>
        <w:p w:rsidR="00354ED0" w:rsidRPr="00354ED0" w:rsidRDefault="00ED0065" w:rsidP="00150FD5">
          <w:pPr>
            <w:rPr>
              <w:rFonts w:ascii="Times New Roman" w:hAnsi="Times New Roman" w:cs="Times New Roman"/>
              <w:b/>
              <w:bCs/>
              <w:sz w:val="20"/>
              <w:szCs w:val="20"/>
            </w:rPr>
          </w:pPr>
          <w:r w:rsidRPr="00354ED0">
            <w:rPr>
              <w:rFonts w:ascii="Times New Roman" w:hAnsi="Times New Roman" w:cs="Times New Roman"/>
              <w:b/>
              <w:bCs/>
              <w:sz w:val="20"/>
              <w:szCs w:val="20"/>
            </w:rPr>
            <w:t xml:space="preserve">: </w:t>
          </w:r>
          <w:r w:rsidRPr="00354ED0">
            <w:rPr>
              <w:rFonts w:ascii="Times New Roman" w:hAnsi="Times New Roman" w:cs="Times New Roman"/>
              <w:b/>
              <w:bCs/>
              <w:sz w:val="20"/>
              <w:szCs w:val="20"/>
            </w:rPr>
            <w:fldChar w:fldCharType="begin"/>
          </w:r>
          <w:r w:rsidRPr="00354ED0">
            <w:rPr>
              <w:rFonts w:ascii="Times New Roman" w:hAnsi="Times New Roman" w:cs="Times New Roman"/>
              <w:b/>
              <w:bCs/>
              <w:sz w:val="20"/>
              <w:szCs w:val="20"/>
            </w:rPr>
            <w:instrText xml:space="preserve">PAGE  </w:instrText>
          </w:r>
          <w:r w:rsidRPr="00354ED0">
            <w:rPr>
              <w:rFonts w:ascii="Times New Roman" w:hAnsi="Times New Roman" w:cs="Times New Roman"/>
              <w:b/>
              <w:bCs/>
              <w:sz w:val="20"/>
              <w:szCs w:val="20"/>
            </w:rPr>
            <w:fldChar w:fldCharType="separate"/>
          </w:r>
          <w:r w:rsidR="005131A1">
            <w:rPr>
              <w:rFonts w:ascii="Times New Roman" w:hAnsi="Times New Roman" w:cs="Times New Roman"/>
              <w:b/>
              <w:bCs/>
              <w:noProof/>
              <w:sz w:val="20"/>
              <w:szCs w:val="20"/>
            </w:rPr>
            <w:t>1</w:t>
          </w:r>
          <w:r w:rsidRPr="00354ED0">
            <w:rPr>
              <w:rFonts w:ascii="Times New Roman" w:hAnsi="Times New Roman" w:cs="Times New Roman"/>
              <w:b/>
              <w:bCs/>
              <w:sz w:val="20"/>
              <w:szCs w:val="20"/>
            </w:rPr>
            <w:fldChar w:fldCharType="end"/>
          </w:r>
        </w:p>
      </w:tc>
    </w:tr>
    <w:tr w:rsidR="00354ED0" w:rsidRPr="00354ED0" w:rsidTr="00B2179A">
      <w:tc>
        <w:tcPr>
          <w:tcW w:w="8512" w:type="dxa"/>
          <w:vMerge/>
          <w:tcBorders>
            <w:left w:val="nil"/>
            <w:bottom w:val="nil"/>
            <w:right w:val="nil"/>
          </w:tcBorders>
        </w:tcPr>
        <w:p w:rsidR="00354ED0" w:rsidRPr="00354ED0" w:rsidRDefault="00354ED0" w:rsidP="00F3670A">
          <w:pPr>
            <w:rPr>
              <w:rFonts w:ascii="Times New Roman" w:hAnsi="Times New Roman" w:cs="Times New Roman"/>
            </w:rPr>
          </w:pPr>
        </w:p>
      </w:tc>
      <w:tc>
        <w:tcPr>
          <w:tcW w:w="910" w:type="dxa"/>
          <w:tcBorders>
            <w:top w:val="nil"/>
            <w:left w:val="nil"/>
            <w:bottom w:val="nil"/>
            <w:right w:val="nil"/>
          </w:tcBorders>
          <w:vAlign w:val="center"/>
        </w:tcPr>
        <w:p w:rsidR="00354ED0" w:rsidRPr="00354ED0" w:rsidRDefault="00ED0065" w:rsidP="00ED0065">
          <w:pPr>
            <w:rPr>
              <w:rFonts w:ascii="Times New Roman" w:hAnsi="Times New Roman" w:cs="Times New Roman"/>
              <w:b/>
              <w:bCs/>
              <w:sz w:val="20"/>
              <w:szCs w:val="20"/>
            </w:rPr>
          </w:pPr>
          <w:r w:rsidRPr="00354ED0">
            <w:rPr>
              <w:rFonts w:ascii="Times New Roman" w:hAnsi="Times New Roman" w:cs="Times New Roman"/>
              <w:b/>
              <w:bCs/>
              <w:sz w:val="20"/>
              <w:szCs w:val="20"/>
            </w:rPr>
            <w:t>Tarih</w:t>
          </w:r>
        </w:p>
      </w:tc>
      <w:tc>
        <w:tcPr>
          <w:tcW w:w="1176" w:type="dxa"/>
          <w:tcBorders>
            <w:top w:val="nil"/>
            <w:left w:val="nil"/>
            <w:bottom w:val="nil"/>
            <w:right w:val="nil"/>
          </w:tcBorders>
          <w:vAlign w:val="center"/>
        </w:tcPr>
        <w:p w:rsidR="00354ED0" w:rsidRPr="00354ED0" w:rsidRDefault="00ED0065" w:rsidP="00ED0065">
          <w:pPr>
            <w:widowControl/>
            <w:tabs>
              <w:tab w:val="center" w:pos="4536"/>
              <w:tab w:val="right" w:pos="9072"/>
            </w:tabs>
            <w:autoSpaceDE/>
            <w:autoSpaceDN/>
            <w:adjustRightInd/>
            <w:rPr>
              <w:rFonts w:ascii="Times New Roman" w:hAnsi="Times New Roman" w:cs="Times New Roman"/>
              <w:b/>
              <w:bCs/>
              <w:sz w:val="20"/>
              <w:szCs w:val="20"/>
            </w:rPr>
          </w:pPr>
          <w:r w:rsidRPr="00354ED0">
            <w:rPr>
              <w:rFonts w:ascii="Times New Roman" w:hAnsi="Times New Roman" w:cs="Times New Roman"/>
              <w:b/>
              <w:bCs/>
              <w:sz w:val="20"/>
              <w:szCs w:val="20"/>
            </w:rPr>
            <w:t xml:space="preserve">: </w:t>
          </w:r>
          <w:r w:rsidRPr="00354ED0">
            <w:rPr>
              <w:rFonts w:ascii="Times New Roman" w:hAnsi="Times New Roman" w:cs="Times New Roman"/>
              <w:b/>
              <w:bCs/>
              <w:sz w:val="20"/>
              <w:szCs w:val="20"/>
              <w:lang w:val="x-none"/>
            </w:rPr>
            <w:t>25.08.2021</w:t>
          </w:r>
        </w:p>
      </w:tc>
    </w:tr>
  </w:tbl>
  <w:p w:rsidR="00DA0B29" w:rsidRPr="00DA0B29" w:rsidRDefault="00DA0B29" w:rsidP="00354ED0">
    <w:pPr>
      <w:rPr>
        <w:rFonts w:ascii="Times New Roman" w:hAnsi="Times New Roman" w:cs="Times New Roman"/>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25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5853"/>
    <w:rsid w:val="000257DE"/>
    <w:rsid w:val="00046593"/>
    <w:rsid w:val="000A08EC"/>
    <w:rsid w:val="000D7652"/>
    <w:rsid w:val="000E0551"/>
    <w:rsid w:val="00116312"/>
    <w:rsid w:val="001166B1"/>
    <w:rsid w:val="00150FD5"/>
    <w:rsid w:val="00153D23"/>
    <w:rsid w:val="001555AF"/>
    <w:rsid w:val="00155779"/>
    <w:rsid w:val="00170DA3"/>
    <w:rsid w:val="0017102C"/>
    <w:rsid w:val="00180AC3"/>
    <w:rsid w:val="001A0838"/>
    <w:rsid w:val="001C7370"/>
    <w:rsid w:val="001D0F0F"/>
    <w:rsid w:val="001E0400"/>
    <w:rsid w:val="001E599D"/>
    <w:rsid w:val="001E776D"/>
    <w:rsid w:val="00205B71"/>
    <w:rsid w:val="00205EAA"/>
    <w:rsid w:val="00236447"/>
    <w:rsid w:val="0027303A"/>
    <w:rsid w:val="00274990"/>
    <w:rsid w:val="002A35F7"/>
    <w:rsid w:val="002A7ABF"/>
    <w:rsid w:val="002B6836"/>
    <w:rsid w:val="002C29BD"/>
    <w:rsid w:val="002C60F6"/>
    <w:rsid w:val="00312677"/>
    <w:rsid w:val="00332002"/>
    <w:rsid w:val="00340958"/>
    <w:rsid w:val="00354ED0"/>
    <w:rsid w:val="0037525E"/>
    <w:rsid w:val="003D1CC2"/>
    <w:rsid w:val="003E21E8"/>
    <w:rsid w:val="003E2C92"/>
    <w:rsid w:val="003F51C2"/>
    <w:rsid w:val="00433B53"/>
    <w:rsid w:val="00434059"/>
    <w:rsid w:val="00444D47"/>
    <w:rsid w:val="00487BF8"/>
    <w:rsid w:val="004D6949"/>
    <w:rsid w:val="004F6255"/>
    <w:rsid w:val="005035A4"/>
    <w:rsid w:val="005131A1"/>
    <w:rsid w:val="00541E99"/>
    <w:rsid w:val="00566045"/>
    <w:rsid w:val="005C48EE"/>
    <w:rsid w:val="005D7537"/>
    <w:rsid w:val="005E04C9"/>
    <w:rsid w:val="006047E6"/>
    <w:rsid w:val="00617E4E"/>
    <w:rsid w:val="00636EA6"/>
    <w:rsid w:val="00642BAF"/>
    <w:rsid w:val="006540D9"/>
    <w:rsid w:val="006617DA"/>
    <w:rsid w:val="006619DC"/>
    <w:rsid w:val="00663749"/>
    <w:rsid w:val="00664012"/>
    <w:rsid w:val="0069670F"/>
    <w:rsid w:val="006A6559"/>
    <w:rsid w:val="006D4617"/>
    <w:rsid w:val="006F1CD5"/>
    <w:rsid w:val="007046F1"/>
    <w:rsid w:val="00726E42"/>
    <w:rsid w:val="0075194C"/>
    <w:rsid w:val="00752592"/>
    <w:rsid w:val="00761F99"/>
    <w:rsid w:val="00771721"/>
    <w:rsid w:val="0078317B"/>
    <w:rsid w:val="007B7E26"/>
    <w:rsid w:val="007C0BF3"/>
    <w:rsid w:val="008101F2"/>
    <w:rsid w:val="00813F0C"/>
    <w:rsid w:val="008569BC"/>
    <w:rsid w:val="008678A4"/>
    <w:rsid w:val="00873845"/>
    <w:rsid w:val="008744F7"/>
    <w:rsid w:val="008827DD"/>
    <w:rsid w:val="0089404A"/>
    <w:rsid w:val="008C5E75"/>
    <w:rsid w:val="008F3DA1"/>
    <w:rsid w:val="009037B2"/>
    <w:rsid w:val="00907DB7"/>
    <w:rsid w:val="0091082D"/>
    <w:rsid w:val="00934ACE"/>
    <w:rsid w:val="0093606D"/>
    <w:rsid w:val="00965B51"/>
    <w:rsid w:val="0096670B"/>
    <w:rsid w:val="009A2057"/>
    <w:rsid w:val="009A51E8"/>
    <w:rsid w:val="009C7280"/>
    <w:rsid w:val="009D6BA8"/>
    <w:rsid w:val="009E0DB4"/>
    <w:rsid w:val="009F59F4"/>
    <w:rsid w:val="00A21715"/>
    <w:rsid w:val="00A23B05"/>
    <w:rsid w:val="00A320B6"/>
    <w:rsid w:val="00A335BE"/>
    <w:rsid w:val="00A52468"/>
    <w:rsid w:val="00A52AF6"/>
    <w:rsid w:val="00A626CD"/>
    <w:rsid w:val="00A72B23"/>
    <w:rsid w:val="00A77221"/>
    <w:rsid w:val="00AE2A28"/>
    <w:rsid w:val="00B2179A"/>
    <w:rsid w:val="00B36C90"/>
    <w:rsid w:val="00B44943"/>
    <w:rsid w:val="00B5654B"/>
    <w:rsid w:val="00B67814"/>
    <w:rsid w:val="00B7181B"/>
    <w:rsid w:val="00B74D78"/>
    <w:rsid w:val="00BC4832"/>
    <w:rsid w:val="00BC5C24"/>
    <w:rsid w:val="00C84596"/>
    <w:rsid w:val="00CA2C4A"/>
    <w:rsid w:val="00CA3F94"/>
    <w:rsid w:val="00CC45B6"/>
    <w:rsid w:val="00CC5853"/>
    <w:rsid w:val="00CD3F54"/>
    <w:rsid w:val="00D01A48"/>
    <w:rsid w:val="00D40737"/>
    <w:rsid w:val="00D75AA8"/>
    <w:rsid w:val="00DA0B29"/>
    <w:rsid w:val="00DA2B8A"/>
    <w:rsid w:val="00DA57D6"/>
    <w:rsid w:val="00DC63B9"/>
    <w:rsid w:val="00DD4E1D"/>
    <w:rsid w:val="00DF4E11"/>
    <w:rsid w:val="00E26A16"/>
    <w:rsid w:val="00E30719"/>
    <w:rsid w:val="00E30DD7"/>
    <w:rsid w:val="00E336DB"/>
    <w:rsid w:val="00E62D0F"/>
    <w:rsid w:val="00E72454"/>
    <w:rsid w:val="00ED0065"/>
    <w:rsid w:val="00EE009A"/>
    <w:rsid w:val="00EF1A74"/>
    <w:rsid w:val="00F02E39"/>
    <w:rsid w:val="00F04B17"/>
    <w:rsid w:val="00F144F3"/>
    <w:rsid w:val="00F15A3F"/>
    <w:rsid w:val="00F335CE"/>
    <w:rsid w:val="00F357D0"/>
    <w:rsid w:val="00F3670A"/>
    <w:rsid w:val="00F46953"/>
    <w:rsid w:val="00F52088"/>
    <w:rsid w:val="00F54C63"/>
    <w:rsid w:val="00F5582B"/>
    <w:rsid w:val="00F624CC"/>
    <w:rsid w:val="00F839D2"/>
    <w:rsid w:val="00F86C37"/>
    <w:rsid w:val="00F93F04"/>
    <w:rsid w:val="00F94FA2"/>
    <w:rsid w:val="00F97B5E"/>
    <w:rsid w:val="00FD69D4"/>
    <w:rsid w:val="00FF6744"/>
    <w:rsid w:val="00FF79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25B00497-3580-4C38-8417-B757EE58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16"/>
      <w:szCs w:val="16"/>
      <w:lang w:val="tr-TR" w:eastAsia="tr-TR"/>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PORBASLIK">
    <w:name w:val="RAPOR BASLIK"/>
    <w:uiPriority w:val="99"/>
    <w:pPr>
      <w:widowControl w:val="0"/>
      <w:autoSpaceDE w:val="0"/>
      <w:autoSpaceDN w:val="0"/>
      <w:adjustRightInd w:val="0"/>
      <w:spacing w:before="113" w:after="113" w:line="240" w:lineRule="auto"/>
      <w:jc w:val="center"/>
    </w:pPr>
    <w:rPr>
      <w:rFonts w:ascii="Arial" w:hAnsi="Arial" w:cs="Arial"/>
      <w:b/>
      <w:bCs/>
      <w:sz w:val="32"/>
      <w:szCs w:val="32"/>
      <w:lang w:val="tr-TR" w:eastAsia="tr-TR"/>
    </w:rPr>
  </w:style>
  <w:style w:type="paragraph" w:customStyle="1" w:styleId="GRUPADI">
    <w:name w:val="GRUP ADI"/>
    <w:uiPriority w:val="99"/>
    <w:pPr>
      <w:widowControl w:val="0"/>
      <w:autoSpaceDE w:val="0"/>
      <w:autoSpaceDN w:val="0"/>
      <w:adjustRightInd w:val="0"/>
      <w:spacing w:before="113" w:after="113" w:line="240" w:lineRule="auto"/>
    </w:pPr>
    <w:rPr>
      <w:rFonts w:ascii="Arial" w:hAnsi="Arial" w:cs="Arial"/>
      <w:b/>
      <w:bCs/>
      <w:sz w:val="18"/>
      <w:szCs w:val="18"/>
      <w:lang w:val="tr-TR" w:eastAsia="tr-TR"/>
    </w:rPr>
  </w:style>
  <w:style w:type="paragraph" w:customStyle="1" w:styleId="ALTBASLIK">
    <w:name w:val="ALT BASLIK"/>
    <w:uiPriority w:val="99"/>
    <w:pPr>
      <w:widowControl w:val="0"/>
      <w:autoSpaceDE w:val="0"/>
      <w:autoSpaceDN w:val="0"/>
      <w:adjustRightInd w:val="0"/>
      <w:spacing w:after="0" w:line="240" w:lineRule="auto"/>
    </w:pPr>
    <w:rPr>
      <w:rFonts w:ascii="Arial" w:hAnsi="Arial" w:cs="Arial"/>
      <w:color w:val="000000"/>
      <w:sz w:val="16"/>
      <w:szCs w:val="16"/>
      <w:lang w:val="tr-TR" w:eastAsia="tr-TR"/>
    </w:rPr>
  </w:style>
  <w:style w:type="paragraph" w:customStyle="1" w:styleId="TABLOBASLIK">
    <w:name w:val="TABLO BASLIK"/>
    <w:uiPriority w:val="99"/>
    <w:pPr>
      <w:widowControl w:val="0"/>
      <w:autoSpaceDE w:val="0"/>
      <w:autoSpaceDN w:val="0"/>
      <w:adjustRightInd w:val="0"/>
      <w:spacing w:after="0" w:line="240" w:lineRule="auto"/>
      <w:jc w:val="center"/>
    </w:pPr>
    <w:rPr>
      <w:rFonts w:ascii="Arial" w:hAnsi="Arial" w:cs="Arial"/>
      <w:color w:val="000000"/>
      <w:sz w:val="16"/>
      <w:szCs w:val="16"/>
      <w:lang w:val="tr-TR" w:eastAsia="tr-TR"/>
    </w:rPr>
  </w:style>
  <w:style w:type="paragraph" w:customStyle="1" w:styleId="TABLOBOL">
    <w:name w:val="TABLO BOL"/>
    <w:uiPriority w:val="99"/>
    <w:pPr>
      <w:widowControl w:val="0"/>
      <w:autoSpaceDE w:val="0"/>
      <w:autoSpaceDN w:val="0"/>
      <w:adjustRightInd w:val="0"/>
      <w:spacing w:after="0" w:line="240" w:lineRule="auto"/>
    </w:pPr>
    <w:rPr>
      <w:rFonts w:ascii="Arial" w:hAnsi="Arial" w:cs="Arial"/>
      <w:sz w:val="4"/>
      <w:szCs w:val="4"/>
      <w:lang w:val="tr-TR" w:eastAsia="tr-TR"/>
    </w:rPr>
  </w:style>
  <w:style w:type="paragraph" w:styleId="Footer">
    <w:name w:val="footer"/>
    <w:basedOn w:val="Normal"/>
    <w:link w:val="FooterChar"/>
    <w:uiPriority w:val="99"/>
    <w:rsid w:val="00726E42"/>
    <w:pPr>
      <w:widowControl/>
      <w:tabs>
        <w:tab w:val="center" w:pos="4536"/>
        <w:tab w:val="right" w:pos="9072"/>
      </w:tabs>
      <w:autoSpaceDE/>
      <w:autoSpaceDN/>
      <w:adjustRightInd/>
    </w:pPr>
    <w:rPr>
      <w:rFonts w:ascii="Times New Roman" w:hAnsi="Times New Roman" w:cs="Times New Roman"/>
      <w:sz w:val="24"/>
      <w:szCs w:val="24"/>
    </w:rPr>
  </w:style>
  <w:style w:type="character" w:styleId="PageNumber">
    <w:name w:val="page number"/>
    <w:basedOn w:val="DefaultParagraphFont"/>
    <w:uiPriority w:val="99"/>
    <w:rsid w:val="00726E42"/>
    <w:rPr>
      <w:rFonts w:cs="Times New Roman"/>
    </w:rPr>
  </w:style>
  <w:style w:type="character" w:customStyle="1" w:styleId="FooterChar">
    <w:name w:val="Footer Char"/>
    <w:basedOn w:val="DefaultParagraphFont"/>
    <w:link w:val="Footer"/>
    <w:uiPriority w:val="99"/>
    <w:locked/>
    <w:rPr>
      <w:rFonts w:cs="Times New Roman"/>
      <w:sz w:val="24"/>
      <w:szCs w:val="24"/>
    </w:rPr>
  </w:style>
  <w:style w:type="paragraph" w:styleId="Header">
    <w:name w:val="header"/>
    <w:basedOn w:val="Normal"/>
    <w:link w:val="HeaderChar"/>
    <w:uiPriority w:val="99"/>
    <w:rsid w:val="00726E42"/>
    <w:pPr>
      <w:widowControl/>
      <w:tabs>
        <w:tab w:val="center" w:pos="4536"/>
        <w:tab w:val="right" w:pos="9072"/>
      </w:tabs>
      <w:autoSpaceDE/>
      <w:autoSpaceDN/>
      <w:adjustRightInd/>
    </w:pPr>
    <w:rPr>
      <w:rFonts w:ascii="Times New Roman" w:hAnsi="Times New Roman" w:cs="Times New Roman"/>
      <w:sz w:val="24"/>
      <w:szCs w:val="24"/>
    </w:rPr>
  </w:style>
  <w:style w:type="character" w:styleId="Hyperlink">
    <w:name w:val="Hyperlink"/>
    <w:basedOn w:val="DefaultParagraphFont"/>
    <w:uiPriority w:val="99"/>
    <w:rsid w:val="00BC4832"/>
    <w:rPr>
      <w:rFonts w:cs="Times New Roman"/>
      <w:color w:val="0000FF"/>
      <w:u w:val="single"/>
    </w:rPr>
  </w:style>
  <w:style w:type="character" w:customStyle="1" w:styleId="HeaderChar">
    <w:name w:val="Header Char"/>
    <w:basedOn w:val="DefaultParagraphFont"/>
    <w:link w:val="Header"/>
    <w:uiPriority w:val="99"/>
    <w:semiHidden/>
    <w:locked/>
    <w:rPr>
      <w:rFonts w:cs="Times New Roman"/>
      <w:sz w:val="24"/>
      <w:szCs w:val="24"/>
    </w:rPr>
  </w:style>
  <w:style w:type="table" w:styleId="TableGrid">
    <w:name w:val="Table Grid"/>
    <w:basedOn w:val="TableNormal"/>
    <w:uiPriority w:val="99"/>
    <w:rsid w:val="008827DD"/>
    <w:pPr>
      <w:spacing w:after="0" w:line="240" w:lineRule="auto"/>
    </w:pPr>
    <w:rPr>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uiPriority w:val="99"/>
    <w:rsid w:val="001555AF"/>
    <w:pPr>
      <w:spacing w:after="0" w:line="240" w:lineRule="auto"/>
    </w:pPr>
    <w:rPr>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0840">
      <w:marLeft w:val="0"/>
      <w:marRight w:val="0"/>
      <w:marTop w:val="0"/>
      <w:marBottom w:val="0"/>
      <w:divBdr>
        <w:top w:val="none" w:sz="0" w:space="0" w:color="auto"/>
        <w:left w:val="none" w:sz="0" w:space="0" w:color="auto"/>
        <w:bottom w:val="none" w:sz="0" w:space="0" w:color="auto"/>
        <w:right w:val="none" w:sz="0" w:space="0" w:color="auto"/>
      </w:divBdr>
    </w:div>
    <w:div w:id="36780841">
      <w:marLeft w:val="0"/>
      <w:marRight w:val="0"/>
      <w:marTop w:val="0"/>
      <w:marBottom w:val="0"/>
      <w:divBdr>
        <w:top w:val="none" w:sz="0" w:space="0" w:color="auto"/>
        <w:left w:val="none" w:sz="0" w:space="0" w:color="auto"/>
        <w:bottom w:val="none" w:sz="0" w:space="0" w:color="auto"/>
        <w:right w:val="none" w:sz="0" w:space="0" w:color="auto"/>
      </w:divBdr>
    </w:div>
    <w:div w:id="36780842">
      <w:marLeft w:val="0"/>
      <w:marRight w:val="0"/>
      <w:marTop w:val="0"/>
      <w:marBottom w:val="0"/>
      <w:divBdr>
        <w:top w:val="none" w:sz="0" w:space="0" w:color="auto"/>
        <w:left w:val="none" w:sz="0" w:space="0" w:color="auto"/>
        <w:bottom w:val="none" w:sz="0" w:space="0" w:color="auto"/>
        <w:right w:val="none" w:sz="0" w:space="0" w:color="auto"/>
      </w:divBdr>
    </w:div>
    <w:div w:id="36780843">
      <w:marLeft w:val="0"/>
      <w:marRight w:val="0"/>
      <w:marTop w:val="0"/>
      <w:marBottom w:val="0"/>
      <w:divBdr>
        <w:top w:val="none" w:sz="0" w:space="0" w:color="auto"/>
        <w:left w:val="none" w:sz="0" w:space="0" w:color="auto"/>
        <w:bottom w:val="none" w:sz="0" w:space="0" w:color="auto"/>
        <w:right w:val="none" w:sz="0" w:space="0" w:color="auto"/>
      </w:divBdr>
    </w:div>
    <w:div w:id="36780844">
      <w:marLeft w:val="0"/>
      <w:marRight w:val="0"/>
      <w:marTop w:val="0"/>
      <w:marBottom w:val="0"/>
      <w:divBdr>
        <w:top w:val="none" w:sz="0" w:space="0" w:color="auto"/>
        <w:left w:val="none" w:sz="0" w:space="0" w:color="auto"/>
        <w:bottom w:val="none" w:sz="0" w:space="0" w:color="auto"/>
        <w:right w:val="none" w:sz="0" w:space="0" w:color="auto"/>
      </w:divBdr>
    </w:div>
    <w:div w:id="36780845">
      <w:marLeft w:val="0"/>
      <w:marRight w:val="0"/>
      <w:marTop w:val="0"/>
      <w:marBottom w:val="0"/>
      <w:divBdr>
        <w:top w:val="none" w:sz="0" w:space="0" w:color="auto"/>
        <w:left w:val="none" w:sz="0" w:space="0" w:color="auto"/>
        <w:bottom w:val="none" w:sz="0" w:space="0" w:color="auto"/>
        <w:right w:val="none" w:sz="0" w:space="0" w:color="auto"/>
      </w:divBdr>
    </w:div>
    <w:div w:id="36780846">
      <w:marLeft w:val="0"/>
      <w:marRight w:val="0"/>
      <w:marTop w:val="0"/>
      <w:marBottom w:val="0"/>
      <w:divBdr>
        <w:top w:val="none" w:sz="0" w:space="0" w:color="auto"/>
        <w:left w:val="none" w:sz="0" w:space="0" w:color="auto"/>
        <w:bottom w:val="none" w:sz="0" w:space="0" w:color="auto"/>
        <w:right w:val="none" w:sz="0" w:space="0" w:color="auto"/>
      </w:divBdr>
    </w:div>
    <w:div w:id="367808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2938</Words>
  <Characters>16751</Characters>
  <Application>Microsoft Office Word</Application>
  <DocSecurity>4</DocSecurity>
  <Lines>139</Lines>
  <Paragraphs>39</Paragraphs>
  <ScaleCrop>false</ScaleCrop>
  <Company/>
  <LinksUpToDate>false</LinksUpToDate>
  <CharactersWithSpaces>19650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word</cp:lastModifiedBy>
  <cp:revision>2</cp:revision>
  <dcterms:created xsi:type="dcterms:W3CDTF">2021-09-10T10:38:00Z</dcterms:created>
  <dcterms:modified xsi:type="dcterms:W3CDTF">2021-09-10T10:38:00Z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
    <vt:lpwstr>Created by WPTools</vt:lpwstr>
  </property>
</Properties>
</file>